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64F64" w14:textId="77777777" w:rsidR="00895B0E" w:rsidRPr="00FA7823" w:rsidRDefault="00895B0E" w:rsidP="00731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ОБЩАЯ ХАРАКТЕРИСТИКА ЛЕКАРСТВЕННОГО ПРЕПАРАТА</w:t>
      </w:r>
    </w:p>
    <w:p w14:paraId="2CB05E16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051632A9" w14:textId="77777777" w:rsidR="00895B0E" w:rsidRPr="00FA7823" w:rsidRDefault="00895B0E" w:rsidP="009A3B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1.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НАИМЕНОВАНИЕ ЛЕКАРСТВЕННОГО ПРЕПАРАТА</w:t>
      </w:r>
    </w:p>
    <w:p w14:paraId="3FA22781" w14:textId="30974D7D" w:rsidR="00895B0E" w:rsidRPr="00FA7823" w:rsidRDefault="00CB7E38" w:rsidP="009A3B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Корвалол Фито</w:t>
      </w:r>
      <w:r w:rsidR="002C6E09" w:rsidRPr="00FA7823">
        <w:rPr>
          <w:rFonts w:ascii="Times New Roman" w:hAnsi="Times New Roman" w:cs="Times New Roman"/>
          <w:sz w:val="24"/>
          <w:szCs w:val="24"/>
        </w:rPr>
        <w:t xml:space="preserve">, </w:t>
      </w:r>
      <w:r w:rsidR="000527EE" w:rsidRPr="00FA7823">
        <w:rPr>
          <w:rFonts w:ascii="Times New Roman" w:hAnsi="Times New Roman" w:cs="Times New Roman"/>
          <w:sz w:val="24"/>
          <w:szCs w:val="24"/>
        </w:rPr>
        <w:t>капли для приема внутрь.</w:t>
      </w:r>
    </w:p>
    <w:p w14:paraId="786C35C3" w14:textId="77777777" w:rsidR="0067279E" w:rsidRPr="00FA7823" w:rsidRDefault="0067279E" w:rsidP="00895B0E">
      <w:pPr>
        <w:rPr>
          <w:rFonts w:ascii="Times New Roman" w:hAnsi="Times New Roman" w:cs="Times New Roman"/>
          <w:sz w:val="24"/>
          <w:szCs w:val="24"/>
        </w:rPr>
      </w:pPr>
    </w:p>
    <w:p w14:paraId="4AD25CD9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2.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КАЧЕСТВЕННЫЙ И КОЛИЧЕСТВЕННЫЙ СОСТАВ</w:t>
      </w:r>
    </w:p>
    <w:p w14:paraId="44EB1BE4" w14:textId="3E42FB7D" w:rsidR="001B765E" w:rsidRPr="00FA7823" w:rsidRDefault="00CB7E38" w:rsidP="002C6E09">
      <w:pPr>
        <w:tabs>
          <w:tab w:val="left" w:pos="567"/>
          <w:tab w:val="left" w:pos="993"/>
          <w:tab w:val="left" w:pos="482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Действующие вещества</w:t>
      </w:r>
      <w:r w:rsidR="00C06B27" w:rsidRPr="00FA7823">
        <w:rPr>
          <w:rFonts w:ascii="Times New Roman" w:hAnsi="Times New Roman" w:cs="Times New Roman"/>
          <w:sz w:val="24"/>
          <w:szCs w:val="24"/>
        </w:rPr>
        <w:t xml:space="preserve">: </w:t>
      </w:r>
      <w:r w:rsidR="00DF7F3E" w:rsidRPr="00FA7823">
        <w:rPr>
          <w:rFonts w:ascii="Times New Roman" w:hAnsi="Times New Roman" w:cs="Times New Roman"/>
          <w:sz w:val="24"/>
          <w:szCs w:val="24"/>
        </w:rPr>
        <w:t xml:space="preserve">мяты перечной листьев масло, </w:t>
      </w:r>
      <w:r w:rsidRPr="00FA7823">
        <w:rPr>
          <w:rFonts w:ascii="Times New Roman" w:hAnsi="Times New Roman" w:cs="Times New Roman"/>
          <w:sz w:val="24"/>
          <w:szCs w:val="24"/>
        </w:rPr>
        <w:t>пустырника травы настойка, этилбромизовалерианат</w:t>
      </w:r>
      <w:r w:rsidR="00DF7F3E" w:rsidRPr="00FA7823">
        <w:rPr>
          <w:rFonts w:ascii="Times New Roman" w:hAnsi="Times New Roman" w:cs="Times New Roman"/>
          <w:sz w:val="24"/>
          <w:szCs w:val="24"/>
        </w:rPr>
        <w:t>.</w:t>
      </w:r>
    </w:p>
    <w:p w14:paraId="6B9DF0A6" w14:textId="77777777" w:rsidR="00BC718B" w:rsidRPr="00FA7823" w:rsidRDefault="00CB7E38" w:rsidP="00710D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Каждый </w:t>
      </w:r>
      <w:r w:rsidR="007E0076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мл содержит </w:t>
      </w:r>
      <w:r w:rsidR="000527EE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720,00 мг</w:t>
      </w:r>
      <w:r w:rsidR="006D7814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пустырника травы н</w:t>
      </w:r>
      <w:r w:rsidR="00094869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астойки (пустырника настойки</w:t>
      </w:r>
      <w:r w:rsidR="006D7814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14:paraId="215543D1" w14:textId="06EA752D" w:rsidR="00BC718B" w:rsidRPr="00FA7823" w:rsidRDefault="006D7814" w:rsidP="00710D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20,00 мг этилбромизовалерианата </w:t>
      </w:r>
      <w:r w:rsidR="005D6FBD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этило</w:t>
      </w:r>
      <w:r w:rsidR="005D6FBD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вого эфира альфа-бромизовалериановой кислоты), </w:t>
      </w:r>
    </w:p>
    <w:p w14:paraId="31025888" w14:textId="06219AD4" w:rsidR="00C06B27" w:rsidRPr="00FA7823" w:rsidRDefault="005D6FBD" w:rsidP="00710D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1,4</w:t>
      </w:r>
      <w:r w:rsidR="00BC718B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 мг мяты перечной листьев масла (мяты перечной масла</w:t>
      </w: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6D7814"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F78D400" w14:textId="6FEB5C9E" w:rsidR="005D6FBD" w:rsidRPr="00FA7823" w:rsidRDefault="005D6FBD" w:rsidP="00710D4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Полный перечень вспомогательных веществ приведен в разделе 6.1.</w:t>
      </w:r>
    </w:p>
    <w:p w14:paraId="701A3C9E" w14:textId="77777777" w:rsidR="00CB7E38" w:rsidRPr="00FA7823" w:rsidRDefault="00CB7E38" w:rsidP="00710D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0A6326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3.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ЛЕКАРСТВЕННАЯ ФОРМА</w:t>
      </w:r>
    </w:p>
    <w:p w14:paraId="126D40A7" w14:textId="5C0CB8A4" w:rsidR="006F3EF6" w:rsidRPr="00FA7823" w:rsidRDefault="00F65FD6" w:rsidP="00895B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Капли для приема внутрь.</w:t>
      </w:r>
    </w:p>
    <w:p w14:paraId="6F14585F" w14:textId="53EFF183" w:rsidR="00F65FD6" w:rsidRPr="00FA7823" w:rsidRDefault="00F65FD6" w:rsidP="00895B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Прозрачная жидкость зеленовато-коричневого цвета с характерным запахом. Допускается наличие взвеси мелких частиц. В процессе хранения допускается образование осадка.</w:t>
      </w:r>
    </w:p>
    <w:p w14:paraId="451B3B25" w14:textId="77777777" w:rsidR="00F65FD6" w:rsidRPr="00FA7823" w:rsidRDefault="00F65FD6" w:rsidP="00895B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4C9D1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КЛИНИЧЕСКИЕ ДАННЫЕ</w:t>
      </w:r>
    </w:p>
    <w:p w14:paraId="2F3EFB58" w14:textId="77777777" w:rsidR="00895B0E" w:rsidRPr="00FA7823" w:rsidRDefault="00895B0E" w:rsidP="00895B0E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4.1.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Показания к применению</w:t>
      </w:r>
      <w:r w:rsidRPr="00FA782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14:paraId="62F15EEE" w14:textId="41207696" w:rsidR="00B776E1" w:rsidRPr="00FA7823" w:rsidRDefault="00C326CC" w:rsidP="002F575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Препарат </w:t>
      </w:r>
      <w:r w:rsidR="00F65FD6" w:rsidRPr="00FA7823">
        <w:rPr>
          <w:rFonts w:ascii="Times New Roman" w:eastAsia="Calibri" w:hAnsi="Times New Roman" w:cs="Times New Roman"/>
          <w:sz w:val="24"/>
          <w:szCs w:val="24"/>
        </w:rPr>
        <w:t>Корвалол Фито</w:t>
      </w:r>
      <w:r w:rsidR="001764D4" w:rsidRPr="00FA78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7F3E" w:rsidRPr="00FA7823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Pr="00FA7823">
        <w:rPr>
          <w:rFonts w:ascii="Times New Roman" w:eastAsia="Calibri" w:hAnsi="Times New Roman" w:cs="Times New Roman"/>
          <w:sz w:val="24"/>
          <w:szCs w:val="24"/>
        </w:rPr>
        <w:t>у взрослых</w:t>
      </w:r>
      <w:r w:rsidR="007E0076" w:rsidRPr="00FA78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7F3E" w:rsidRPr="00FA7823">
        <w:rPr>
          <w:rFonts w:ascii="Times New Roman" w:eastAsia="Calibri" w:hAnsi="Times New Roman" w:cs="Times New Roman"/>
          <w:sz w:val="24"/>
          <w:szCs w:val="24"/>
        </w:rPr>
        <w:t xml:space="preserve">старше </w:t>
      </w:r>
      <w:r w:rsidR="007E0076" w:rsidRPr="00FA7823">
        <w:rPr>
          <w:rFonts w:ascii="Times New Roman" w:eastAsia="Calibri" w:hAnsi="Times New Roman" w:cs="Times New Roman"/>
          <w:sz w:val="24"/>
          <w:szCs w:val="24"/>
        </w:rPr>
        <w:t>18 лет</w:t>
      </w:r>
      <w:r w:rsidR="00DF7F3E" w:rsidRPr="00FA7823">
        <w:rPr>
          <w:rFonts w:ascii="Times New Roman" w:eastAsia="Calibri" w:hAnsi="Times New Roman" w:cs="Times New Roman"/>
          <w:sz w:val="24"/>
          <w:szCs w:val="24"/>
        </w:rPr>
        <w:t xml:space="preserve"> по следующим показаниям</w:t>
      </w:r>
      <w:r w:rsidR="00B776E1" w:rsidRPr="00FA782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5C27D2A" w14:textId="5E8AFB29" w:rsidR="00B776E1" w:rsidRPr="00FA7823" w:rsidRDefault="00B776E1" w:rsidP="002F5752">
      <w:pPr>
        <w:widowControl w:val="0"/>
        <w:tabs>
          <w:tab w:val="left" w:pos="791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C0422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нарушения сна;</w:t>
      </w:r>
    </w:p>
    <w:p w14:paraId="53D1512C" w14:textId="3FA2F3C8" w:rsidR="00B776E1" w:rsidRPr="00FA7823" w:rsidRDefault="002F5752" w:rsidP="002F5752">
      <w:pPr>
        <w:widowControl w:val="0"/>
        <w:tabs>
          <w:tab w:val="left" w:pos="791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65FD6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неврозопо</w:t>
      </w:r>
      <w:r w:rsidR="00CC564A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добные состояния, сопровождающие</w:t>
      </w:r>
      <w:r w:rsidR="00F65FD6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ся повышенной раздражительностью и возбудимостью</w:t>
      </w:r>
      <w:r w:rsidR="007E0076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, </w:t>
      </w:r>
      <w:r w:rsidR="00F65FD6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состояния возбуждения с выраженными вегетативными </w:t>
      </w:r>
      <w:r w:rsidR="00CC564A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проявлениями</w:t>
      </w:r>
      <w:r w:rsidR="00B776E1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2023E75E" w14:textId="378E19F1" w:rsidR="00B776E1" w:rsidRPr="00FA7823" w:rsidRDefault="002F5752" w:rsidP="002F5752">
      <w:pPr>
        <w:widowControl w:val="0"/>
        <w:tabs>
          <w:tab w:val="left" w:pos="791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564A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в качестве спазмолитического средства – при спазмах кишечника</w:t>
      </w:r>
      <w:r w:rsidR="00B776E1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1C6FD30C" w14:textId="3EC8CED7" w:rsidR="00B776E1" w:rsidRPr="00FA7823" w:rsidRDefault="002F5752" w:rsidP="002F5752">
      <w:pPr>
        <w:widowControl w:val="0"/>
        <w:tabs>
          <w:tab w:val="left" w:pos="791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5115C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F7F3E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 также </w:t>
      </w:r>
      <w:r w:rsidR="00CC564A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 качестве симптоматического (успокаивающего и сосудорасширяющего) средства при функциональных расстройствах сердечно-сосудистой </w:t>
      </w:r>
      <w:r w:rsidR="00BC0422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системы.</w:t>
      </w:r>
    </w:p>
    <w:p w14:paraId="29919EB9" w14:textId="0F68D1DF" w:rsidR="00895B0E" w:rsidRPr="00FA7823" w:rsidRDefault="00895B0E" w:rsidP="00CC5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2EEDB" w14:textId="5100C6D4" w:rsidR="00C57D9D" w:rsidRPr="00FA7823" w:rsidRDefault="00895B0E" w:rsidP="00C57D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4.2.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Режим дозирования и способ применения</w:t>
      </w:r>
      <w:r w:rsidR="00C57D9D" w:rsidRPr="00FA78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47FBA9CB" w14:textId="48A3ADD7" w:rsidR="006F3EF6" w:rsidRPr="00FA7823" w:rsidRDefault="00895B0E" w:rsidP="00FC34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sz w:val="24"/>
          <w:szCs w:val="24"/>
          <w:u w:val="single"/>
        </w:rPr>
        <w:t>Режим дозирования</w:t>
      </w:r>
    </w:p>
    <w:p w14:paraId="4A50DC55" w14:textId="130C0AC1" w:rsidR="00913A69" w:rsidRPr="00FA7823" w:rsidRDefault="00913A69" w:rsidP="00FC34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Взрослым 3 раза в день по 30 капель.</w:t>
      </w:r>
    </w:p>
    <w:p w14:paraId="53475355" w14:textId="77777777" w:rsidR="007E0076" w:rsidRPr="00FA7823" w:rsidRDefault="00913A69" w:rsidP="00913A69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Курск лечения 4 недели (28 дней). </w:t>
      </w:r>
    </w:p>
    <w:p w14:paraId="3B7B39A3" w14:textId="28E0CDE3" w:rsidR="00913A69" w:rsidRPr="00FA7823" w:rsidRDefault="00913A69" w:rsidP="00913A69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Продолжительность приема может быть увеличена по рекомендации врача.</w:t>
      </w:r>
    </w:p>
    <w:p w14:paraId="62275343" w14:textId="2D7F7EBF" w:rsidR="003206D6" w:rsidRPr="00FA7823" w:rsidRDefault="000B6EB0" w:rsidP="002354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Особые группы пациентов</w:t>
      </w:r>
    </w:p>
    <w:p w14:paraId="07A924D3" w14:textId="2595870B" w:rsidR="000B6EB0" w:rsidRPr="00FA7823" w:rsidRDefault="000B6EB0" w:rsidP="003206D6">
      <w:pPr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Пациенты с нарушением функции почек </w:t>
      </w:r>
      <w:r w:rsidR="00913A69" w:rsidRPr="00FA7823">
        <w:rPr>
          <w:rFonts w:ascii="Times New Roman" w:eastAsia="Times New Roman" w:hAnsi="Times New Roman" w:cs="Times New Roman"/>
          <w:bCs/>
          <w:i/>
          <w:sz w:val="24"/>
          <w:szCs w:val="24"/>
        </w:rPr>
        <w:t>или печени тяжелой степени</w:t>
      </w:r>
    </w:p>
    <w:p w14:paraId="746A8151" w14:textId="172050AE" w:rsidR="00913A69" w:rsidRPr="00FA7823" w:rsidRDefault="00913A69" w:rsidP="00913A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препарата </w:t>
      </w:r>
      <w:r w:rsidRPr="00FA7823">
        <w:rPr>
          <w:rFonts w:ascii="Times New Roman" w:eastAsia="Calibri" w:hAnsi="Times New Roman" w:cs="Times New Roman"/>
          <w:sz w:val="24"/>
          <w:szCs w:val="24"/>
        </w:rPr>
        <w:t xml:space="preserve">Корвалол Фито </w:t>
      </w:r>
      <w:r w:rsidRPr="00FA7823">
        <w:rPr>
          <w:rFonts w:ascii="Times New Roman" w:eastAsia="Calibri" w:hAnsi="Times New Roman" w:cs="Times New Roman"/>
          <w:color w:val="000000"/>
          <w:sz w:val="24"/>
          <w:szCs w:val="24"/>
        </w:rPr>
        <w:t>у пациентов с нарушением функции почек или печени тяжелой степени противопоказано</w:t>
      </w:r>
      <w:r w:rsidR="00BC0422" w:rsidRPr="00FA7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(см. раздел 4.3.)</w:t>
      </w:r>
      <w:r w:rsidRPr="00FA782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8BD9B00" w14:textId="157227C5" w:rsidR="000B6EB0" w:rsidRPr="00FA7823" w:rsidRDefault="00BC3257" w:rsidP="002354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="003A5B3B" w:rsidRPr="00FA78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AC71347" w14:textId="32AFFE49" w:rsidR="00553CC0" w:rsidRPr="00FA7823" w:rsidRDefault="00553CC0" w:rsidP="00553C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Безопасность и эффективность препарата </w:t>
      </w:r>
      <w:r w:rsidR="00CC564A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Корвалол Фито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CC564A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 детей </w:t>
      </w:r>
      <w:r w:rsidR="00913A69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возрасте</w:t>
      </w:r>
      <w:r w:rsidR="00D8148D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 0</w:t>
      </w:r>
      <w:r w:rsidR="00CC564A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до 18 лет 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данный момент не установлены. Данные отсутствуют</w:t>
      </w:r>
      <w:r w:rsidR="00567E33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(см. раздел 4.3.)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426AA058" w14:textId="749621D0" w:rsidR="00BA1A20" w:rsidRPr="00FA7823" w:rsidRDefault="00895B0E" w:rsidP="002354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sz w:val="24"/>
          <w:szCs w:val="24"/>
          <w:u w:val="single"/>
        </w:rPr>
        <w:t>Способ применения</w:t>
      </w:r>
    </w:p>
    <w:p w14:paraId="3E9C2060" w14:textId="00D85881" w:rsidR="007E0076" w:rsidRPr="00FA7823" w:rsidRDefault="007E0076" w:rsidP="002354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Внутрь.</w:t>
      </w:r>
    </w:p>
    <w:p w14:paraId="67D4E471" w14:textId="20DA0794" w:rsidR="002F5752" w:rsidRPr="00FA7823" w:rsidRDefault="00CC564A" w:rsidP="00895B0E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</w:t>
      </w:r>
      <w:r w:rsidR="00913A69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инимать до приема пищи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предварительно растворив в небольшом количестве (30</w:t>
      </w:r>
      <w:r w:rsidR="004445A7"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40 мл) воды.</w:t>
      </w:r>
    </w:p>
    <w:p w14:paraId="6AACC762" w14:textId="77777777" w:rsidR="00CC564A" w:rsidRPr="00FA7823" w:rsidRDefault="00CC564A" w:rsidP="00895B0E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8F0DAA" w14:textId="77777777" w:rsidR="00895B0E" w:rsidRPr="00FA7823" w:rsidRDefault="00895B0E" w:rsidP="00895B0E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4.3.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Противопоказания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</w:r>
      <w:r w:rsidRPr="00FA7823">
        <w:rPr>
          <w:rFonts w:ascii="Times New Roman" w:hAnsi="Times New Roman" w:cs="Times New Roman"/>
          <w:b/>
          <w:sz w:val="24"/>
          <w:szCs w:val="24"/>
        </w:rPr>
        <w:tab/>
      </w:r>
    </w:p>
    <w:p w14:paraId="1B23392D" w14:textId="78C18140" w:rsidR="00437F53" w:rsidRPr="00FA7823" w:rsidRDefault="00437F53" w:rsidP="00553CC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Гиперчувствительность к </w:t>
      </w:r>
      <w:r w:rsidR="00A143AE" w:rsidRPr="00FA7823">
        <w:rPr>
          <w:rFonts w:ascii="Times New Roman" w:hAnsi="Times New Roman" w:cs="Times New Roman"/>
          <w:sz w:val="24"/>
          <w:szCs w:val="24"/>
        </w:rPr>
        <w:t xml:space="preserve">действующим веществам </w:t>
      </w:r>
      <w:r w:rsidR="00567E33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любому из вспомогательных веществ, перечисленных в разделе 6.1.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80A51E" w14:textId="5D35D651" w:rsidR="00553CC0" w:rsidRPr="00FA7823" w:rsidRDefault="00567E33" w:rsidP="00553CC0">
      <w:pPr>
        <w:pStyle w:val="a3"/>
        <w:widowControl w:val="0"/>
        <w:numPr>
          <w:ilvl w:val="0"/>
          <w:numId w:val="11"/>
        </w:numPr>
        <w:tabs>
          <w:tab w:val="left" w:pos="7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тяжелые нарушения функции почек и/или печени</w:t>
      </w:r>
      <w:r w:rsidR="00553CC0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601265B5" w14:textId="01E27603" w:rsidR="006A7DC1" w:rsidRPr="00FA7823" w:rsidRDefault="00567E33" w:rsidP="00553CC0">
      <w:pPr>
        <w:pStyle w:val="a3"/>
        <w:widowControl w:val="0"/>
        <w:numPr>
          <w:ilvl w:val="0"/>
          <w:numId w:val="11"/>
        </w:numPr>
        <w:tabs>
          <w:tab w:val="left" w:pos="7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эрозивно-язвенные поражения желудочно-кишечного тракта (фаза обострения);</w:t>
      </w:r>
    </w:p>
    <w:p w14:paraId="50016CB3" w14:textId="3BC7EB93" w:rsidR="00567E33" w:rsidRPr="00FA7823" w:rsidRDefault="003A5B3B" w:rsidP="003A5B3B">
      <w:pPr>
        <w:pStyle w:val="a3"/>
        <w:widowControl w:val="0"/>
        <w:numPr>
          <w:ilvl w:val="0"/>
          <w:numId w:val="11"/>
        </w:numPr>
        <w:tabs>
          <w:tab w:val="left" w:pos="7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беременность и </w:t>
      </w:r>
      <w:r w:rsidR="00567E33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период грудного вскармливания</w:t>
      </w:r>
      <w:r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(см. раздел 4.6.)</w:t>
      </w:r>
      <w:r w:rsidR="00567E33"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3A0CC54D" w14:textId="17C54EE6" w:rsidR="00567E33" w:rsidRPr="00FA7823" w:rsidRDefault="00567E33" w:rsidP="00553CC0">
      <w:pPr>
        <w:pStyle w:val="a3"/>
        <w:widowControl w:val="0"/>
        <w:numPr>
          <w:ilvl w:val="0"/>
          <w:numId w:val="11"/>
        </w:numPr>
        <w:tabs>
          <w:tab w:val="left" w:pos="7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детский возраст до 18 лет (эффективность и безопасность не установлены).</w:t>
      </w:r>
    </w:p>
    <w:p w14:paraId="53E2F24E" w14:textId="3206F1D0" w:rsidR="00C00FC2" w:rsidRPr="00FA7823" w:rsidRDefault="00C00FC2" w:rsidP="00C00FC2">
      <w:pPr>
        <w:pStyle w:val="a3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375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F9583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4.4.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Особые указания и меры предосторожности при применении</w:t>
      </w:r>
    </w:p>
    <w:p w14:paraId="3971E9BA" w14:textId="4CB859CB" w:rsidR="00DB1FA2" w:rsidRPr="00FA7823" w:rsidRDefault="00691B66" w:rsidP="0096300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 осторожностью</w:t>
      </w:r>
    </w:p>
    <w:p w14:paraId="1E0A3222" w14:textId="5F6003ED" w:rsidR="00567E33" w:rsidRPr="00FA7823" w:rsidRDefault="00567E33" w:rsidP="00567E33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Нарушения функции печени и/или почек;</w:t>
      </w:r>
    </w:p>
    <w:p w14:paraId="0183808E" w14:textId="3036F6E9" w:rsidR="00567E33" w:rsidRPr="00FA7823" w:rsidRDefault="00567E33" w:rsidP="00567E33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эпилепсия;</w:t>
      </w:r>
    </w:p>
    <w:p w14:paraId="159C8B9F" w14:textId="780C76FC" w:rsidR="00567E33" w:rsidRPr="00FA7823" w:rsidRDefault="00567E33" w:rsidP="00567E33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алкоголизм; </w:t>
      </w:r>
    </w:p>
    <w:p w14:paraId="34CB02A2" w14:textId="24888284" w:rsidR="00567E33" w:rsidRPr="00FA7823" w:rsidRDefault="00567E33" w:rsidP="00567E33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пациенты из группы высокого риска, в том числе с заболеваниями печени, черепно-мозговыми травмами, заболеваниями головного мозга.</w:t>
      </w:r>
    </w:p>
    <w:p w14:paraId="07E55146" w14:textId="511E9A17" w:rsidR="00D6320E" w:rsidRPr="00FA7823" w:rsidRDefault="00D6320E" w:rsidP="0096300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FA782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Особые указания</w:t>
      </w:r>
    </w:p>
    <w:p w14:paraId="07AAE484" w14:textId="5DB83E65" w:rsidR="00553CC0" w:rsidRPr="00FA7823" w:rsidRDefault="001116CA" w:rsidP="00553C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Опыт применения препарата у детей до 18 лет, при беременности и в период грудного вскармливания отсутствует. Не рекомендуется длительное применение препарата в высоких дозах, в связи с возможным токсическим действием при кумуляции брома в организме. Во время применения препарата не следует употреблять алкоголь.</w:t>
      </w:r>
    </w:p>
    <w:p w14:paraId="003E7E44" w14:textId="768D6992" w:rsidR="001116CA" w:rsidRPr="00FA7823" w:rsidRDefault="007E0076" w:rsidP="00553C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Препарат </w:t>
      </w:r>
      <w:r w:rsidR="001116CA"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Корвалол Фито содержит 47,5 % этилового спирта, таким образом при приеме внутрь в максимально разовой дозе препарата содержание абсолютного этилового спирта (этанола) составляет 0,308 г, в максимальной суточной дозе – 0,923 г</w:t>
      </w:r>
      <w:r w:rsidR="007522C9" w:rsidRPr="00FA78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7EA911C1" w14:textId="77777777" w:rsidR="001116CA" w:rsidRPr="00FA7823" w:rsidRDefault="001116CA" w:rsidP="00553CC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B099358" w14:textId="3F1F2851" w:rsidR="00895B0E" w:rsidRPr="00FA7823" w:rsidRDefault="00895B0E" w:rsidP="002335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4.5.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Взаимодействие с другими лекарственными препаратами и другие виды взаимодействия</w:t>
      </w:r>
    </w:p>
    <w:p w14:paraId="2A8C1152" w14:textId="031A91D3" w:rsidR="006F4AC0" w:rsidRPr="00FA7823" w:rsidRDefault="002335D4" w:rsidP="002335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одновременном применении лекарственного препарата Корвалол Фито с препаратами, угнетающими деятельность центральной нервной системы (седативные, снотворные, нейролептики, транквилизаторы) возможно взаимное усиление эффектов. Усиливает действие спазмолитических, анальгезирующих средств. Алкоголь усиливает эффект препарата и его токсичность.</w:t>
      </w:r>
    </w:p>
    <w:p w14:paraId="6DBD0185" w14:textId="77777777" w:rsidR="002335D4" w:rsidRPr="00FA7823" w:rsidRDefault="002335D4" w:rsidP="002335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8143F7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4.6.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Фертильность, беременность и лактация</w:t>
      </w:r>
    </w:p>
    <w:p w14:paraId="379A5989" w14:textId="1E1861EF" w:rsidR="005035B0" w:rsidRPr="00FA7823" w:rsidRDefault="005035B0" w:rsidP="009630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Беременность</w:t>
      </w:r>
    </w:p>
    <w:p w14:paraId="1154BFA0" w14:textId="03DDF31C" w:rsidR="00CB6014" w:rsidRPr="00FA7823" w:rsidRDefault="002335D4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Безопасность </w:t>
      </w:r>
      <w:r w:rsidR="007E0076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препарата Корвалол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Фито при беременности не установлена и его применение в этот период противопоказано. </w:t>
      </w:r>
    </w:p>
    <w:p w14:paraId="53063BE4" w14:textId="47BA831A" w:rsidR="00CB6014" w:rsidRPr="00FA7823" w:rsidRDefault="00CB6014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Лактация</w:t>
      </w:r>
    </w:p>
    <w:p w14:paraId="1E8F9497" w14:textId="77777777" w:rsidR="00C709BD" w:rsidRPr="00FA7823" w:rsidRDefault="00C709BD" w:rsidP="00C709B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Данные о проникновении компонентов препарата в грудное молоко отсутствуют, поэтому при необходимости применения в период кормления грудью следует решать вопрос о прекращении грудного вскармливания.</w:t>
      </w:r>
    </w:p>
    <w:p w14:paraId="6C961F51" w14:textId="77777777" w:rsidR="006A7DC1" w:rsidRPr="00FA7823" w:rsidRDefault="006A7DC1" w:rsidP="006A7D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40C2BA" w14:textId="53B53E07" w:rsidR="00895B0E" w:rsidRPr="00FA7823" w:rsidRDefault="00895B0E" w:rsidP="00491D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4.7.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Влияние на способность управлять транспортными средствами и работать с механизмами</w:t>
      </w:r>
    </w:p>
    <w:p w14:paraId="5FAE1B36" w14:textId="77777777" w:rsidR="00C709BD" w:rsidRPr="00FA7823" w:rsidRDefault="00C709BD" w:rsidP="00C709B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В связи с возможностью возникновения головокружения, снижения концентрации внимания и других нежелательных реакций, связанных с приемом препарата, в период лечения пациентам рекомендуется воздержаться от управления автотранспортом и занятий другими потенциально опасными видами деятельности, требующими повышенной концентрации внимания и быстроты психомоторных и двигательных реакций.</w:t>
      </w:r>
    </w:p>
    <w:p w14:paraId="314E9B6F" w14:textId="77777777" w:rsidR="006A7DC1" w:rsidRPr="00FA7823" w:rsidRDefault="006A7DC1" w:rsidP="006A7DC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EA1760" w14:textId="19FD5C60" w:rsidR="00895B0E" w:rsidRPr="00FA7823" w:rsidRDefault="00895B0E" w:rsidP="00F5280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4.8.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Нежелательные реакции</w:t>
      </w:r>
    </w:p>
    <w:p w14:paraId="71427C63" w14:textId="70B7FE9D" w:rsidR="00247F53" w:rsidRPr="00FA7823" w:rsidRDefault="00247F53" w:rsidP="00B0186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Резюме </w:t>
      </w:r>
      <w:r w:rsidR="002718E3" w:rsidRPr="00FA7823">
        <w:rPr>
          <w:rFonts w:ascii="Times New Roman" w:hAnsi="Times New Roman" w:cs="Times New Roman"/>
          <w:bCs/>
          <w:sz w:val="24"/>
          <w:szCs w:val="24"/>
          <w:u w:val="single"/>
        </w:rPr>
        <w:t>нежелательных реакций</w:t>
      </w:r>
    </w:p>
    <w:p w14:paraId="1943D7B9" w14:textId="77777777" w:rsidR="003A5B3B" w:rsidRPr="00FA7823" w:rsidRDefault="003A5B3B" w:rsidP="003A5B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Нежелательные реакции перечислены ниже в соответствии с классификацией по основным системам и органам и частоте встречаемости, которая была определена в соответствии с классификацией Всемирной организации здравоохранения (ВОЗ): очень часто (≥ 1/10); часто (≥ 1/100 и &lt;1/10); нечасто (≥ 1/1000 и &lt;1/100); редко (≥ 1/10000 и &lt;1/1000); очень редко </w:t>
      </w:r>
      <w:r w:rsidRPr="00FA7823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(&lt; 1/10000); частота неизвестна (не может быть установлена на основании имеющихся данных).</w:t>
      </w:r>
    </w:p>
    <w:p w14:paraId="3DCF57F7" w14:textId="217E02C2" w:rsidR="00CB6014" w:rsidRPr="00FA7823" w:rsidRDefault="00C709BD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Нарушения со стороны иммунной системы</w:t>
      </w:r>
    </w:p>
    <w:p w14:paraId="7A3C8AAA" w14:textId="36172299" w:rsidR="00C709BD" w:rsidRPr="00FA7823" w:rsidRDefault="00C709BD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Частота неизвестна: аллергические реакции.</w:t>
      </w:r>
    </w:p>
    <w:p w14:paraId="6B137B1A" w14:textId="77777777" w:rsidR="00CB6014" w:rsidRPr="00FA7823" w:rsidRDefault="00CB6014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Нарушения со стороны нервной системы</w:t>
      </w:r>
    </w:p>
    <w:p w14:paraId="2A8F9F92" w14:textId="1F332D58" w:rsidR="00CB6014" w:rsidRPr="00FA7823" w:rsidRDefault="00C709BD" w:rsidP="00C709B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Частота неизвестна:</w:t>
      </w:r>
      <w:r w:rsidR="00CB6014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сонливость, слабость, головокружение, снижение способности к концентрации внимания.</w:t>
      </w:r>
    </w:p>
    <w:p w14:paraId="62E95EEE" w14:textId="278B13EF" w:rsidR="00CB6014" w:rsidRPr="00FA7823" w:rsidRDefault="00CB6014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Нарушения со стороны </w:t>
      </w:r>
      <w:r w:rsidR="00810601" w:rsidRPr="00FA78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сердца</w:t>
      </w:r>
    </w:p>
    <w:p w14:paraId="2DEBC7D3" w14:textId="5461C3E2" w:rsidR="00CB6014" w:rsidRPr="00FA7823" w:rsidRDefault="00810601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Частота неизвестна: замедление сердечного ритма.</w:t>
      </w:r>
    </w:p>
    <w:p w14:paraId="296A1541" w14:textId="6A95063F" w:rsidR="00CB6014" w:rsidRPr="00FA7823" w:rsidRDefault="002D1668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Желудочно-кишечные нарушения</w:t>
      </w:r>
    </w:p>
    <w:p w14:paraId="4AEAC9F2" w14:textId="63F45646" w:rsidR="00CB6014" w:rsidRPr="00FA7823" w:rsidRDefault="00810601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Частота неизвестна: диспепсия.</w:t>
      </w:r>
    </w:p>
    <w:p w14:paraId="2F9EB171" w14:textId="5A474132" w:rsidR="00810601" w:rsidRPr="00FA7823" w:rsidRDefault="00810601" w:rsidP="00CB601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Указанные явления проходят при снижении дозы препарата или прекращении приема препарата.</w:t>
      </w:r>
    </w:p>
    <w:p w14:paraId="30534C70" w14:textId="77777777" w:rsidR="00810601" w:rsidRPr="00FA7823" w:rsidRDefault="00810601" w:rsidP="00810601">
      <w:p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sz w:val="24"/>
          <w:szCs w:val="24"/>
          <w:u w:val="single"/>
        </w:rPr>
        <w:t>Описание отдельных нежелательных реакций</w:t>
      </w:r>
    </w:p>
    <w:p w14:paraId="53C78280" w14:textId="77777777" w:rsidR="00810601" w:rsidRPr="00FA7823" w:rsidRDefault="00810601" w:rsidP="0081060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 xml:space="preserve">При длительном применении высоких доз препарата возможно развитие лекарственной зависимости, а также накопление брома в организме и развитие явлений бромизма, проявлениями которого бывают: депрессивное настроение, апатия, ринит, конъюнктивит, геморрагический диатез, нарушение координации движений. </w:t>
      </w:r>
    </w:p>
    <w:p w14:paraId="65B21E45" w14:textId="6E50DD3D" w:rsidR="00CB6014" w:rsidRPr="00FA7823" w:rsidRDefault="00CB6014" w:rsidP="00CB601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FA2C047" w14:textId="1496511A" w:rsidR="00F92D26" w:rsidRPr="00FA7823" w:rsidRDefault="00F92D26" w:rsidP="00F92D26">
      <w:p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A7823">
        <w:rPr>
          <w:rFonts w:ascii="Times New Roman" w:eastAsia="Calibri" w:hAnsi="Times New Roman" w:cs="Times New Roman"/>
          <w:sz w:val="24"/>
          <w:szCs w:val="24"/>
          <w:u w:val="single"/>
        </w:rPr>
        <w:t>Сообщение о подозреваемых нежелательных реакциях</w:t>
      </w:r>
    </w:p>
    <w:p w14:paraId="31B75649" w14:textId="38FA07DC" w:rsidR="00F92D26" w:rsidRPr="00FA7823" w:rsidRDefault="00F92D26" w:rsidP="00F92D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 xml:space="preserve">Важно сообщать о подозреваемых нежелательных реакциях после регистрации лекарственного препарата с целью обеспечения непрерывного </w:t>
      </w:r>
      <w:r w:rsidR="002D1668" w:rsidRPr="00FA7823">
        <w:rPr>
          <w:rFonts w:ascii="Times New Roman" w:eastAsia="Calibri" w:hAnsi="Times New Roman" w:cs="Times New Roman"/>
          <w:sz w:val="24"/>
          <w:szCs w:val="24"/>
        </w:rPr>
        <w:t>мониторинг</w:t>
      </w:r>
      <w:r w:rsidR="00AA7F20" w:rsidRPr="00FA7823">
        <w:rPr>
          <w:rFonts w:ascii="Times New Roman" w:eastAsia="Calibri" w:hAnsi="Times New Roman" w:cs="Times New Roman"/>
          <w:sz w:val="24"/>
          <w:szCs w:val="24"/>
        </w:rPr>
        <w:t>а соотношения «польза</w:t>
      </w:r>
      <w:r w:rsidR="00D65E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A7823">
        <w:rPr>
          <w:rFonts w:ascii="Times New Roman" w:eastAsia="Calibri" w:hAnsi="Times New Roman" w:cs="Times New Roman"/>
          <w:sz w:val="24"/>
          <w:szCs w:val="24"/>
        </w:rPr>
        <w:t>риск» лекарственного препарата. Медицинским работникам рекомендуется сообщать о любых подозреваемых нежелательных реакциях лекарственного препарата через национальные системы сообщения о нежелательных реакциях государств – членов Евразийского экономического союза.</w:t>
      </w:r>
    </w:p>
    <w:p w14:paraId="36514C6A" w14:textId="088FF76A" w:rsidR="002D1668" w:rsidRPr="00FA7823" w:rsidRDefault="002D1668" w:rsidP="002D1668">
      <w:pPr>
        <w:rPr>
          <w:rFonts w:ascii="Times New Roman" w:eastAsia="Calibri" w:hAnsi="Times New Roman" w:cs="Times New Roman"/>
          <w:color w:val="040404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Российская Федерация</w:t>
      </w:r>
      <w:r w:rsidR="002B3E14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bookmarkStart w:id="0" w:name="_GoBack"/>
      <w:bookmarkEnd w:id="0"/>
    </w:p>
    <w:p w14:paraId="67ED4D55" w14:textId="576C6AC9" w:rsidR="002D1668" w:rsidRPr="00FA7823" w:rsidRDefault="002D1668" w:rsidP="00FA7823">
      <w:pPr>
        <w:spacing w:after="0" w:line="360" w:lineRule="auto"/>
        <w:jc w:val="both"/>
        <w:rPr>
          <w:rFonts w:ascii="Times New Roman" w:eastAsia="Calibri" w:hAnsi="Times New Roman" w:cs="Times New Roman"/>
          <w:color w:val="040404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Федеральная служба по надзору в сфере здравоохранения</w:t>
      </w:r>
      <w:r w:rsidR="002B3E14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 </w:t>
      </w:r>
    </w:p>
    <w:p w14:paraId="15BC9305" w14:textId="6235AF99" w:rsidR="002D1668" w:rsidRPr="00FA7823" w:rsidRDefault="002D1668" w:rsidP="00FA7823">
      <w:pPr>
        <w:spacing w:after="0" w:line="360" w:lineRule="auto"/>
        <w:jc w:val="both"/>
        <w:rPr>
          <w:rFonts w:ascii="Times New Roman" w:eastAsia="Calibri" w:hAnsi="Times New Roman" w:cs="Times New Roman"/>
          <w:color w:val="040404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Адрес: 109012, г. Москва, Славянская площадь, д. 4, стр. 1</w:t>
      </w:r>
      <w:r w:rsidR="002B3E14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</w:p>
    <w:p w14:paraId="635E6F88" w14:textId="06F9E37B" w:rsidR="002D1668" w:rsidRPr="00FA7823" w:rsidRDefault="002D1668" w:rsidP="00FA7823">
      <w:pPr>
        <w:spacing w:after="0" w:line="360" w:lineRule="auto"/>
        <w:jc w:val="both"/>
        <w:rPr>
          <w:rFonts w:ascii="Times New Roman" w:eastAsia="Calibri" w:hAnsi="Times New Roman" w:cs="Times New Roman"/>
          <w:color w:val="040404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Тел</w:t>
      </w:r>
      <w:r w:rsidR="00A734E1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ефон</w:t>
      </w: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: +7 </w:t>
      </w:r>
      <w:r w:rsidR="00D8148D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800</w:t>
      </w:r>
      <w:r w:rsidR="00A734E1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 </w:t>
      </w:r>
      <w:r w:rsidR="00D8148D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>550</w:t>
      </w:r>
      <w:r w:rsidR="00A734E1"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 </w:t>
      </w:r>
      <w:r w:rsidR="00D8148D"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A734E1"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48D"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</w:p>
    <w:p w14:paraId="38E99331" w14:textId="77777777" w:rsidR="002D1668" w:rsidRPr="00FA7823" w:rsidRDefault="002D1668" w:rsidP="00FA7823">
      <w:pPr>
        <w:spacing w:after="0" w:line="36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FA7823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Электронная почта: </w:t>
      </w:r>
      <w:hyperlink r:id="rId8" w:history="1">
        <w:r w:rsidRPr="00FA7823">
          <w:rPr>
            <w:rStyle w:val="a4"/>
            <w:rFonts w:ascii="Times New Roman" w:eastAsia="Calibri" w:hAnsi="Times New Roman" w:cs="Times New Roman"/>
            <w:color w:val="0070C0"/>
            <w:sz w:val="24"/>
            <w:szCs w:val="24"/>
          </w:rPr>
          <w:t>pharm@roszdravnadzor.</w:t>
        </w:r>
        <w:r w:rsidRPr="00FA7823">
          <w:rPr>
            <w:rStyle w:val="a4"/>
            <w:rFonts w:ascii="Times New Roman" w:eastAsia="Calibri" w:hAnsi="Times New Roman" w:cs="Times New Roman"/>
            <w:color w:val="0070C0"/>
            <w:sz w:val="24"/>
            <w:szCs w:val="24"/>
            <w:lang w:val="en-US"/>
          </w:rPr>
          <w:t>gov</w:t>
        </w:r>
        <w:r w:rsidRPr="00FA7823">
          <w:rPr>
            <w:rStyle w:val="a4"/>
            <w:rFonts w:ascii="Times New Roman" w:eastAsia="Calibri" w:hAnsi="Times New Roman" w:cs="Times New Roman"/>
            <w:color w:val="0070C0"/>
            <w:sz w:val="24"/>
            <w:szCs w:val="24"/>
          </w:rPr>
          <w:t>.ru</w:t>
        </w:r>
      </w:hyperlink>
    </w:p>
    <w:p w14:paraId="6D5387AB" w14:textId="77777777" w:rsidR="00D8148D" w:rsidRPr="00FA7823" w:rsidRDefault="00D8148D" w:rsidP="00FA78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Сайт в информационно-телекоммуникационной сети «Интернет»:</w:t>
      </w:r>
    </w:p>
    <w:p w14:paraId="73C09005" w14:textId="517E7A37" w:rsidR="002D1668" w:rsidRPr="00FA7823" w:rsidRDefault="00F11E70" w:rsidP="00FA7823">
      <w:pPr>
        <w:spacing w:after="0" w:line="36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  <w:u w:val="single"/>
        </w:rPr>
      </w:pPr>
      <w:r w:rsidRPr="00FA7823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https</w:t>
      </w:r>
      <w:r w:rsidRPr="00FA7823">
        <w:rPr>
          <w:rFonts w:ascii="Times New Roman" w:hAnsi="Times New Roman" w:cs="Times New Roman"/>
          <w:color w:val="0070C0"/>
          <w:sz w:val="24"/>
          <w:szCs w:val="24"/>
          <w:u w:val="single"/>
        </w:rPr>
        <w:t>://</w:t>
      </w:r>
      <w:hyperlink r:id="rId9" w:history="1">
        <w:r w:rsidR="002D1668" w:rsidRPr="00FA7823">
          <w:rPr>
            <w:rStyle w:val="a4"/>
            <w:rFonts w:ascii="Times New Roman" w:eastAsia="Calibri" w:hAnsi="Times New Roman" w:cs="Times New Roman"/>
            <w:color w:val="0070C0"/>
            <w:sz w:val="24"/>
            <w:szCs w:val="24"/>
          </w:rPr>
          <w:t>www.roszdravnadzor.gov.ru</w:t>
        </w:r>
      </w:hyperlink>
      <w:r w:rsidRPr="00FA7823">
        <w:rPr>
          <w:rStyle w:val="a4"/>
          <w:rFonts w:ascii="Times New Roman" w:eastAsia="Calibri" w:hAnsi="Times New Roman" w:cs="Times New Roman"/>
          <w:color w:val="0070C0"/>
          <w:sz w:val="24"/>
          <w:szCs w:val="24"/>
        </w:rPr>
        <w:t>/</w:t>
      </w:r>
    </w:p>
    <w:p w14:paraId="49E9B71E" w14:textId="315D0F35" w:rsidR="00247F53" w:rsidRPr="00FA7823" w:rsidRDefault="00247F53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5A1D3759" w14:textId="77777777" w:rsidR="00F11E70" w:rsidRPr="00FA7823" w:rsidRDefault="00F11E70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2622D576" w14:textId="2FB0FC9C" w:rsidR="00895B0E" w:rsidRPr="00FA7823" w:rsidRDefault="00895B0E" w:rsidP="00E555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lastRenderedPageBreak/>
        <w:t>4.9.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Передозировка</w:t>
      </w:r>
    </w:p>
    <w:p w14:paraId="33D7C158" w14:textId="638B587E" w:rsidR="00A308EA" w:rsidRPr="00FA7823" w:rsidRDefault="00A308EA" w:rsidP="00E555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Передозировка возможна при частом и длительном применении препарата. При превышении рекомендуемых доз возможно усиление дозозависимых нежелательных реакций.</w:t>
      </w:r>
    </w:p>
    <w:p w14:paraId="20498D98" w14:textId="47339E94" w:rsidR="00912796" w:rsidRPr="00FA7823" w:rsidRDefault="00912796" w:rsidP="00A308EA">
      <w:pPr>
        <w:pStyle w:val="af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u w:val="single"/>
        </w:rPr>
      </w:pPr>
      <w:r w:rsidRPr="00FA7823">
        <w:rPr>
          <w:color w:val="000000"/>
          <w:u w:val="single"/>
        </w:rPr>
        <w:t>Симптомы</w:t>
      </w:r>
    </w:p>
    <w:p w14:paraId="7C4553A3" w14:textId="5A44AB79" w:rsidR="00A308EA" w:rsidRPr="00FA7823" w:rsidRDefault="00A308EA" w:rsidP="00A308EA">
      <w:pPr>
        <w:pStyle w:val="af0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FA7823">
        <w:rPr>
          <w:iCs/>
          <w:color w:val="000000"/>
        </w:rPr>
        <w:t>Слабость, сонливость, головокружение. При длительном применении возможно проявление хронической интоксикации бромом (см. раздел 4.8.).</w:t>
      </w:r>
    </w:p>
    <w:p w14:paraId="2D701D3F" w14:textId="6B677D78" w:rsidR="00912796" w:rsidRPr="00FA7823" w:rsidRDefault="00912796" w:rsidP="00A308EA">
      <w:pPr>
        <w:pStyle w:val="af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u w:val="single"/>
        </w:rPr>
      </w:pPr>
      <w:r w:rsidRPr="00FA7823">
        <w:rPr>
          <w:iCs/>
          <w:color w:val="000000"/>
          <w:u w:val="single"/>
        </w:rPr>
        <w:t>Лечение</w:t>
      </w:r>
    </w:p>
    <w:p w14:paraId="11FFFF80" w14:textId="159383A7" w:rsidR="002D1668" w:rsidRPr="00FA7823" w:rsidRDefault="00A308EA" w:rsidP="00A308E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Симптоматическое.</w:t>
      </w:r>
    </w:p>
    <w:p w14:paraId="7A9C3DFE" w14:textId="77777777" w:rsidR="00FF37FE" w:rsidRPr="00FA7823" w:rsidRDefault="00FF37FE" w:rsidP="00FF37F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AD1639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5.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ФАРМАКОЛОГИЧЕСКИЕ СВОЙСТВА</w:t>
      </w:r>
    </w:p>
    <w:p w14:paraId="653A4EFD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5.1.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Фармакодинамические свойства</w:t>
      </w:r>
    </w:p>
    <w:p w14:paraId="35742FDE" w14:textId="3B98939E" w:rsidR="002D1668" w:rsidRPr="00FA7823" w:rsidRDefault="00247F53" w:rsidP="00FD5B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Фармакотерапевтическая группа:</w:t>
      </w:r>
      <w:r w:rsidR="00726BA7" w:rsidRPr="00FA7823">
        <w:rPr>
          <w:rFonts w:ascii="Times New Roman" w:hAnsi="Times New Roman" w:cs="Times New Roman"/>
          <w:sz w:val="24"/>
          <w:szCs w:val="24"/>
        </w:rPr>
        <w:t xml:space="preserve"> </w:t>
      </w:r>
      <w:r w:rsidR="00F11E70" w:rsidRPr="00FA7823">
        <w:rPr>
          <w:rFonts w:ascii="Times New Roman" w:hAnsi="Times New Roman" w:cs="Times New Roman"/>
          <w:sz w:val="24"/>
          <w:szCs w:val="24"/>
        </w:rPr>
        <w:t>психолептики; снотворные и седативные средства; другие снотворные и седативные средства.</w:t>
      </w:r>
    </w:p>
    <w:p w14:paraId="69651BFC" w14:textId="5C3E1DD2" w:rsidR="003326BF" w:rsidRPr="00FA7823" w:rsidRDefault="00247F53" w:rsidP="00FD5B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hAnsi="Times New Roman" w:cs="Times New Roman"/>
          <w:sz w:val="24"/>
          <w:szCs w:val="24"/>
        </w:rPr>
        <w:t xml:space="preserve">Код АТХ: </w:t>
      </w:r>
      <w:r w:rsidR="00037C67" w:rsidRPr="00FA78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037C67"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37C67" w:rsidRPr="00FA78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CM</w:t>
      </w:r>
    </w:p>
    <w:p w14:paraId="0101A9C8" w14:textId="77777777" w:rsidR="002A6FA4" w:rsidRPr="00FA7823" w:rsidRDefault="002A6FA4" w:rsidP="00BE0B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08B7A" w14:textId="2DB8057C" w:rsidR="007A5538" w:rsidRPr="00FA7823" w:rsidRDefault="007A5538" w:rsidP="00A1231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FA7823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Механизм действия и фармакодинамические эффекты</w:t>
      </w:r>
    </w:p>
    <w:p w14:paraId="34EF5AE5" w14:textId="1F405684" w:rsidR="00037C67" w:rsidRPr="00FA7823" w:rsidRDefault="00037C67" w:rsidP="00B018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Комбинированный препарат, действие которого обусловлено свойствами входящих в него веществ. Оказывает седативное и спазмолитическое действие, умеренное кардиотоническое действие (замедляет ритм и увеличивает силу сердечных сокращений), обладает умеренными гипотензивными свойствами.</w:t>
      </w:r>
    </w:p>
    <w:p w14:paraId="0243C2F3" w14:textId="30248B9C" w:rsidR="00037C67" w:rsidRPr="00FA7823" w:rsidRDefault="00037C67" w:rsidP="00B018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Этилбромизовалериан</w:t>
      </w:r>
      <w:r w:rsidR="00D97073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ат обладает седативн</w:t>
      </w:r>
      <w:r w:rsidR="000F013E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ым</w:t>
      </w:r>
      <w:r w:rsidR="00D97073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спазмолитическим дейст</w:t>
      </w: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вием</w:t>
      </w:r>
      <w:r w:rsidR="00D97073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обусловленным раздражением, преимущественно рецепторов полости рта и носоглотки, снижением рефлекторной возбудимости в центральных отделах нервной системы и усилением торможения в нейронах коры и подкорковых структурах головного мозга, а также снижением активности центральных сосудодвигательных центров и прямым местным спазмолитическим действием на гладкую мускулатуру.</w:t>
      </w:r>
    </w:p>
    <w:p w14:paraId="315D6AF4" w14:textId="420DBD87" w:rsidR="00D97073" w:rsidRPr="00FA7823" w:rsidRDefault="00D97073" w:rsidP="00B018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Трава пустырника обладает выраженным седативным (успокаивающим), умеренным кардиотоническим (замедляет ритм и увеличивает силу сердечных сокращений) действием, умеренным гипотензивным действием.</w:t>
      </w:r>
    </w:p>
    <w:p w14:paraId="0687AB7C" w14:textId="771A9DCB" w:rsidR="00037C67" w:rsidRPr="00FA7823" w:rsidRDefault="00E51362" w:rsidP="00B018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Мяты перечной масло оказывает рефлекторное вазодилатирующее, спазмолитическое, легкое желчегонное, антисептическое действие. Механизм </w:t>
      </w:r>
      <w:r w:rsidR="00B414E7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действия связан со способностью раздражать «холодовые» рецепторы слизистой оболочки</w:t>
      </w:r>
      <w:r w:rsidR="008A7AF4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полости рта и рефлекторно расширять преимущественно сосуды сердца и головного мозга. Устраняет </w:t>
      </w:r>
      <w:r w:rsidR="008A7AF4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явления метеоризма за счет раздражения рецепторов слизистой оболочки </w:t>
      </w:r>
      <w:r w:rsidR="0075115C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желудочно-кишечного тракта</w:t>
      </w:r>
      <w:r w:rsidR="008A7AF4"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усиливая перистальтику кишечника.</w:t>
      </w:r>
    </w:p>
    <w:p w14:paraId="40E22ED2" w14:textId="25BF3F62" w:rsidR="00EF035D" w:rsidRPr="00FA7823" w:rsidRDefault="00895B0E" w:rsidP="00B018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5.2.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Фармакокинетические свойства</w:t>
      </w:r>
    </w:p>
    <w:p w14:paraId="0027C2D9" w14:textId="73AF0BE2" w:rsidR="000C50B1" w:rsidRPr="00FA7823" w:rsidRDefault="008A7AF4" w:rsidP="000C50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Данные по фармакокинетике этилбромизовалерианата, пустырника и компонентов мяты перечной отсутствуют.</w:t>
      </w:r>
    </w:p>
    <w:p w14:paraId="5B351E89" w14:textId="77777777" w:rsidR="008A7AF4" w:rsidRPr="00FA7823" w:rsidRDefault="008A7AF4" w:rsidP="000C50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6EE77D22" w14:textId="44DA52E2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ФАРМАЦЕВТИЧЕСКИЕ СВОЙСТВА</w:t>
      </w:r>
    </w:p>
    <w:p w14:paraId="41B86E4C" w14:textId="4AE7F84F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6.1.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Перечень вспомогательных веществ</w:t>
      </w:r>
    </w:p>
    <w:p w14:paraId="6A3F8CB0" w14:textId="6F162952" w:rsidR="007D3542" w:rsidRPr="00FA7823" w:rsidRDefault="000C50B1" w:rsidP="00994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Отсутствуют.</w:t>
      </w:r>
    </w:p>
    <w:p w14:paraId="33599D70" w14:textId="77777777" w:rsidR="007D3542" w:rsidRPr="00FA7823" w:rsidRDefault="007D3542" w:rsidP="00994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04C4C" w14:textId="280E7BA0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6.2.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Несовместимость</w:t>
      </w:r>
    </w:p>
    <w:p w14:paraId="3E0BE058" w14:textId="70B0B645" w:rsidR="001E1322" w:rsidRPr="00FA7823" w:rsidRDefault="001E1322" w:rsidP="00895B0E">
      <w:pPr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Не применимо</w:t>
      </w:r>
    </w:p>
    <w:p w14:paraId="464D6AC7" w14:textId="77777777" w:rsidR="00EC0B7C" w:rsidRPr="00FA7823" w:rsidRDefault="00EC0B7C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68AA568D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6.3.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Срок годности (срок хранения)</w:t>
      </w:r>
    </w:p>
    <w:p w14:paraId="69C73D1B" w14:textId="6B0C60A8" w:rsidR="001E1322" w:rsidRPr="00FA7823" w:rsidRDefault="00D65EEA" w:rsidP="001E13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C50B1" w:rsidRPr="00FA7823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21B1A89" w14:textId="77777777" w:rsidR="00D32E3A" w:rsidRPr="00FA7823" w:rsidRDefault="00D32E3A" w:rsidP="001E13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02581" w14:textId="77777777" w:rsidR="00895B0E" w:rsidRPr="00FA7823" w:rsidRDefault="00895B0E" w:rsidP="00EB2E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6.4.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Особые меры предосторожности при хранении</w:t>
      </w:r>
    </w:p>
    <w:p w14:paraId="7B64BF08" w14:textId="77777777" w:rsidR="000C50B1" w:rsidRPr="00FA7823" w:rsidRDefault="000C50B1" w:rsidP="000C50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A7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температуре не выше 25 °C.</w:t>
      </w:r>
    </w:p>
    <w:p w14:paraId="7C48ED2E" w14:textId="77777777" w:rsidR="008A7AF4" w:rsidRPr="00FA7823" w:rsidRDefault="008A7AF4" w:rsidP="00EB2E09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EEC3DE" w14:textId="0B66A808" w:rsidR="001E1322" w:rsidRPr="00FA7823" w:rsidRDefault="00895B0E" w:rsidP="00EB2E09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6.5.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</w:r>
      <w:r w:rsidR="001E1322" w:rsidRPr="00FA7823">
        <w:rPr>
          <w:rFonts w:ascii="Times New Roman" w:hAnsi="Times New Roman" w:cs="Times New Roman"/>
          <w:b/>
          <w:iCs/>
          <w:sz w:val="24"/>
          <w:szCs w:val="24"/>
        </w:rPr>
        <w:t xml:space="preserve">Характер и </w:t>
      </w:r>
      <w:r w:rsidR="00EB2E09" w:rsidRPr="00FA782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содержание первичной упаковки</w:t>
      </w:r>
    </w:p>
    <w:p w14:paraId="047974A2" w14:textId="20000F10" w:rsidR="00434C1A" w:rsidRPr="00FA7823" w:rsidRDefault="00434C1A" w:rsidP="00434C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 xml:space="preserve">По 25 </w:t>
      </w:r>
      <w:r w:rsidR="00CF336D">
        <w:rPr>
          <w:rFonts w:ascii="Times New Roman" w:hAnsi="Times New Roman" w:cs="Times New Roman"/>
          <w:sz w:val="24"/>
          <w:szCs w:val="24"/>
        </w:rPr>
        <w:t xml:space="preserve">мл </w:t>
      </w:r>
      <w:r w:rsidRPr="00FA7823">
        <w:rPr>
          <w:rFonts w:ascii="Times New Roman" w:hAnsi="Times New Roman" w:cs="Times New Roman"/>
          <w:sz w:val="24"/>
          <w:szCs w:val="24"/>
        </w:rPr>
        <w:t>во флаконы (флаконы-капельницы) из темного стекла или по 50 мл во флаконы (флаконы-капельницы) из темного стекла, укупоренные пробками-капельницами с крышками навинчиваемыми из полиэтилена высокого давления или полиэтилена низкого давления или полипропилена.</w:t>
      </w:r>
    </w:p>
    <w:p w14:paraId="427C27D8" w14:textId="77777777" w:rsidR="00434C1A" w:rsidRPr="00FA7823" w:rsidRDefault="00434C1A" w:rsidP="00434C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На флакон (флакон-капельницу) наклеивают этикетку самоклеящуюся.</w:t>
      </w:r>
    </w:p>
    <w:p w14:paraId="30115DC4" w14:textId="77777777" w:rsidR="00434C1A" w:rsidRPr="00FA7823" w:rsidRDefault="00434C1A" w:rsidP="00434C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</w:rPr>
        <w:t>Каждый флакон (флакон-капельницу) вместе с инструкцией по применению помещают в пачку из картона.</w:t>
      </w:r>
    </w:p>
    <w:p w14:paraId="27C24406" w14:textId="77777777" w:rsidR="00553CC0" w:rsidRPr="00FA7823" w:rsidRDefault="00553CC0" w:rsidP="007D354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8E272B" w14:textId="77777777" w:rsidR="00EB2E09" w:rsidRPr="00FA7823" w:rsidRDefault="00895B0E" w:rsidP="00EB2E0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6.6.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</w:r>
      <w:r w:rsidR="00EB2E09" w:rsidRPr="00FA782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Особые меры предосторожности при уничтожении использованного лекарственного препарата или отходов, полученных после применения препарата и другие манипуляции с препаратом</w:t>
      </w:r>
    </w:p>
    <w:p w14:paraId="0A6A6459" w14:textId="07AB563F" w:rsidR="005E03EB" w:rsidRPr="00FA7823" w:rsidRDefault="001E1322" w:rsidP="00A367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особых требований к утилизации.</w:t>
      </w:r>
    </w:p>
    <w:p w14:paraId="5D119658" w14:textId="079610BB" w:rsidR="005E03EB" w:rsidRPr="00FA7823" w:rsidRDefault="005E03EB" w:rsidP="00EB2E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0C861D" w14:textId="77777777" w:rsidR="00D43456" w:rsidRPr="00FA7823" w:rsidRDefault="00D43456" w:rsidP="00EB2E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B88AC" w14:textId="77777777" w:rsidR="00895B0E" w:rsidRPr="00FA7823" w:rsidRDefault="00895B0E" w:rsidP="00EB2E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ДЕРЖАТЕЛЬ РЕГИСТРАЦИОННОГО УДОСТОВЕРЕНИЯ</w:t>
      </w:r>
    </w:p>
    <w:p w14:paraId="08AABE86" w14:textId="2DC623AD" w:rsidR="00912796" w:rsidRPr="00FA7823" w:rsidRDefault="00912796" w:rsidP="005E03EB">
      <w:pPr>
        <w:pStyle w:val="2"/>
        <w:spacing w:after="0" w:line="360" w:lineRule="auto"/>
        <w:jc w:val="both"/>
        <w:rPr>
          <w:color w:val="000000"/>
          <w:sz w:val="24"/>
          <w:szCs w:val="24"/>
        </w:rPr>
      </w:pPr>
      <w:r w:rsidRPr="00FA7823">
        <w:rPr>
          <w:color w:val="000000"/>
          <w:sz w:val="24"/>
          <w:szCs w:val="24"/>
        </w:rPr>
        <w:t>Российская Федерация</w:t>
      </w:r>
    </w:p>
    <w:p w14:paraId="4A0D3A9F" w14:textId="77777777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Открытое акционерное общество "Фармстандарт-Лексредства"</w:t>
      </w:r>
    </w:p>
    <w:p w14:paraId="788ECE49" w14:textId="34CF7939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(ОАО "Фармстандарт-Лексредства")</w:t>
      </w:r>
    </w:p>
    <w:p w14:paraId="198CAF46" w14:textId="08AB5A70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Адрес: 305022, Курская обл., г. Курск, ул. 2-я Агрегатная, д. 1а/18,</w:t>
      </w:r>
    </w:p>
    <w:p w14:paraId="452CC182" w14:textId="5074017E" w:rsidR="008A7AF4" w:rsidRPr="00FA7823" w:rsidRDefault="005F5D4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Телефон</w:t>
      </w:r>
      <w:r w:rsidR="008A7AF4" w:rsidRPr="00FA7823">
        <w:rPr>
          <w:rFonts w:ascii="Times New Roman" w:eastAsia="Calibri" w:hAnsi="Times New Roman" w:cs="Times New Roman"/>
          <w:sz w:val="24"/>
          <w:szCs w:val="24"/>
        </w:rPr>
        <w:t>/факс: (4712) 34-03-13</w:t>
      </w:r>
    </w:p>
    <w:p w14:paraId="04AF8BFD" w14:textId="64E7A67A" w:rsidR="00D43456" w:rsidRPr="00FA7823" w:rsidRDefault="00434C1A" w:rsidP="00D4345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 xml:space="preserve">Электронная почта: </w:t>
      </w:r>
      <w:r w:rsidR="0008245E">
        <w:rPr>
          <w:rFonts w:ascii="Times New Roman" w:eastAsia="Times New Roman" w:hAnsi="Times New Roman" w:cs="Times New Roman"/>
          <w:sz w:val="24"/>
          <w:szCs w:val="24"/>
          <w:lang w:eastAsia="ru-RU"/>
        </w:rPr>
        <w:t>leksredstva@pharmstd.ru</w:t>
      </w:r>
    </w:p>
    <w:p w14:paraId="5838C858" w14:textId="77777777" w:rsidR="000C50B1" w:rsidRPr="00FA7823" w:rsidRDefault="000C50B1" w:rsidP="00D43456">
      <w:pPr>
        <w:spacing w:after="0" w:line="360" w:lineRule="auto"/>
        <w:rPr>
          <w:rStyle w:val="a4"/>
          <w:rFonts w:ascii="Times New Roman" w:eastAsia="Times New Roman" w:hAnsi="Times New Roman" w:cs="Times New Roman"/>
          <w:color w:val="000000"/>
          <w:sz w:val="24"/>
          <w:szCs w:val="24"/>
          <w:u w:val="none"/>
          <w:lang w:eastAsia="ru-RU" w:bidi="ru-RU"/>
        </w:rPr>
      </w:pPr>
    </w:p>
    <w:p w14:paraId="41EE5AA6" w14:textId="77777777" w:rsidR="00895B0E" w:rsidRPr="00FA7823" w:rsidRDefault="00895B0E" w:rsidP="005E03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7.1.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Представитель держателя регистрационного удостоверения</w:t>
      </w:r>
    </w:p>
    <w:p w14:paraId="701876DB" w14:textId="77777777" w:rsidR="001E1322" w:rsidRPr="00FA7823" w:rsidRDefault="001E1322" w:rsidP="005E03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hAnsi="Times New Roman" w:cs="Times New Roman"/>
          <w:sz w:val="24"/>
          <w:szCs w:val="24"/>
          <w:u w:val="single"/>
        </w:rPr>
        <w:t>Претензии потребителей направлять по адресу</w:t>
      </w:r>
      <w:r w:rsidRPr="00FA7823">
        <w:rPr>
          <w:rFonts w:ascii="Times New Roman" w:hAnsi="Times New Roman" w:cs="Times New Roman"/>
          <w:sz w:val="24"/>
          <w:szCs w:val="24"/>
        </w:rPr>
        <w:t>:</w:t>
      </w:r>
    </w:p>
    <w:p w14:paraId="09D7F00A" w14:textId="77777777" w:rsidR="000C50B1" w:rsidRPr="00FA7823" w:rsidRDefault="000C50B1" w:rsidP="000C50B1">
      <w:pPr>
        <w:pStyle w:val="2"/>
        <w:spacing w:after="0" w:line="360" w:lineRule="auto"/>
        <w:jc w:val="both"/>
        <w:rPr>
          <w:color w:val="000000"/>
          <w:sz w:val="24"/>
          <w:szCs w:val="24"/>
        </w:rPr>
      </w:pPr>
      <w:r w:rsidRPr="00FA7823">
        <w:rPr>
          <w:color w:val="000000"/>
          <w:sz w:val="24"/>
          <w:szCs w:val="24"/>
        </w:rPr>
        <w:t>Российская Федерация</w:t>
      </w:r>
    </w:p>
    <w:p w14:paraId="56B5745E" w14:textId="77777777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Открытое акционерное общество "Фармстандарт-Лексредства"</w:t>
      </w:r>
    </w:p>
    <w:p w14:paraId="0A3E1B2F" w14:textId="77777777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(ОАО "Фармстандарт-Лексредства")</w:t>
      </w:r>
    </w:p>
    <w:p w14:paraId="0BA5962C" w14:textId="77777777" w:rsidR="008A7AF4" w:rsidRPr="00FA7823" w:rsidRDefault="008A7AF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Адрес: 305022, Курская обл., г. Курск, ул. 2-я Агрегатная, д. 1а/18,</w:t>
      </w:r>
    </w:p>
    <w:p w14:paraId="6A7EBD05" w14:textId="1F26D0D3" w:rsidR="008A7AF4" w:rsidRPr="00FA7823" w:rsidRDefault="005F5D44" w:rsidP="008A7AF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>Телефон</w:t>
      </w:r>
      <w:r w:rsidR="008A7AF4" w:rsidRPr="00FA7823">
        <w:rPr>
          <w:rFonts w:ascii="Times New Roman" w:eastAsia="Calibri" w:hAnsi="Times New Roman" w:cs="Times New Roman"/>
          <w:sz w:val="24"/>
          <w:szCs w:val="24"/>
        </w:rPr>
        <w:t>/факс: (4712) 34-03-13</w:t>
      </w:r>
    </w:p>
    <w:p w14:paraId="083C2B2E" w14:textId="46BA41D3" w:rsidR="00D43456" w:rsidRPr="00FA7823" w:rsidRDefault="00434C1A" w:rsidP="00D4345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23">
        <w:rPr>
          <w:rFonts w:ascii="Times New Roman" w:eastAsia="Calibri" w:hAnsi="Times New Roman" w:cs="Times New Roman"/>
          <w:sz w:val="24"/>
          <w:szCs w:val="24"/>
        </w:rPr>
        <w:t xml:space="preserve">Электронная почта: </w:t>
      </w:r>
      <w:r w:rsidR="0008245E">
        <w:rPr>
          <w:rFonts w:ascii="Times New Roman" w:eastAsia="Times New Roman" w:hAnsi="Times New Roman" w:cs="Times New Roman"/>
          <w:sz w:val="24"/>
          <w:szCs w:val="24"/>
          <w:lang w:eastAsia="ru-RU"/>
        </w:rPr>
        <w:t>leksredstva@pharmstd.ru</w:t>
      </w:r>
    </w:p>
    <w:p w14:paraId="18AF1E08" w14:textId="2DFFC9EE" w:rsidR="00912796" w:rsidRPr="00FA7823" w:rsidRDefault="00B0186D" w:rsidP="00D4345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23"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ab/>
      </w:r>
    </w:p>
    <w:p w14:paraId="36869FAD" w14:textId="4E030C72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8.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НОМЕР РЕГИСТРАЦИОННОГО УДОСТОВЕРЕНИЯ</w:t>
      </w:r>
    </w:p>
    <w:p w14:paraId="65A87980" w14:textId="427C418F" w:rsidR="00895B0E" w:rsidRPr="003F7315" w:rsidRDefault="003F7315" w:rsidP="00895B0E">
      <w:pPr>
        <w:rPr>
          <w:rFonts w:ascii="Times New Roman" w:hAnsi="Times New Roman" w:cs="Times New Roman"/>
          <w:sz w:val="24"/>
          <w:szCs w:val="24"/>
        </w:rPr>
      </w:pPr>
      <w:r w:rsidRPr="003F7315">
        <w:rPr>
          <w:rFonts w:ascii="Times New Roman" w:hAnsi="Times New Roman" w:cs="Times New Roman"/>
          <w:sz w:val="24"/>
          <w:szCs w:val="24"/>
        </w:rPr>
        <w:t>ЛП-№(004141)-(РГ-RU)</w:t>
      </w:r>
    </w:p>
    <w:p w14:paraId="623DE194" w14:textId="77777777" w:rsidR="003F7315" w:rsidRPr="00FA7823" w:rsidRDefault="003F7315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0B4A128C" w14:textId="77777777" w:rsidR="00895B0E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9.</w:t>
      </w:r>
      <w:r w:rsidRPr="00FA7823">
        <w:rPr>
          <w:rFonts w:ascii="Times New Roman" w:hAnsi="Times New Roman" w:cs="Times New Roman"/>
          <w:b/>
          <w:sz w:val="24"/>
          <w:szCs w:val="24"/>
        </w:rPr>
        <w:tab/>
        <w:t>ДАТА ПЕРВИЧНОЙ РЕГИСТРАЦИИ (ПОДТВЕРЖДЕНИЯ РЕГИСТРАЦИИ, ПЕРЕРЕГИСТРАЦИИ)</w:t>
      </w:r>
    </w:p>
    <w:p w14:paraId="3813C0BE" w14:textId="77337792" w:rsidR="00EB2E09" w:rsidRPr="003F7315" w:rsidRDefault="003F7315" w:rsidP="00895B0E">
      <w:pPr>
        <w:rPr>
          <w:rFonts w:ascii="Times New Roman" w:hAnsi="Times New Roman" w:cs="Times New Roman"/>
          <w:sz w:val="24"/>
          <w:szCs w:val="24"/>
        </w:rPr>
      </w:pPr>
      <w:r w:rsidRPr="003F7315">
        <w:rPr>
          <w:rFonts w:ascii="Times New Roman" w:hAnsi="Times New Roman" w:cs="Times New Roman"/>
          <w:sz w:val="24"/>
          <w:szCs w:val="24"/>
        </w:rPr>
        <w:t>Дата первой регистрации: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8C3">
        <w:rPr>
          <w:rFonts w:ascii="Times New Roman" w:hAnsi="Times New Roman" w:cs="Times New Roman"/>
          <w:sz w:val="24"/>
          <w:szCs w:val="24"/>
        </w:rPr>
        <w:t>25 декабря 2023 г.</w:t>
      </w:r>
    </w:p>
    <w:p w14:paraId="33045F2D" w14:textId="77777777" w:rsidR="003F7315" w:rsidRPr="00FA7823" w:rsidRDefault="003F7315" w:rsidP="00895B0E">
      <w:pPr>
        <w:rPr>
          <w:rFonts w:ascii="Times New Roman" w:hAnsi="Times New Roman" w:cs="Times New Roman"/>
          <w:b/>
          <w:sz w:val="24"/>
          <w:szCs w:val="24"/>
        </w:rPr>
      </w:pPr>
    </w:p>
    <w:p w14:paraId="71B5C03D" w14:textId="77777777" w:rsidR="00BC39C6" w:rsidRPr="00FA7823" w:rsidRDefault="00895B0E" w:rsidP="00895B0E">
      <w:pPr>
        <w:rPr>
          <w:rFonts w:ascii="Times New Roman" w:hAnsi="Times New Roman" w:cs="Times New Roman"/>
          <w:b/>
          <w:sz w:val="24"/>
          <w:szCs w:val="24"/>
        </w:rPr>
      </w:pPr>
      <w:r w:rsidRPr="00FA7823">
        <w:rPr>
          <w:rFonts w:ascii="Times New Roman" w:hAnsi="Times New Roman" w:cs="Times New Roman"/>
          <w:b/>
          <w:sz w:val="24"/>
          <w:szCs w:val="24"/>
        </w:rPr>
        <w:t>10. ДАТА ПЕРЕСМОТРА ТЕКСТА</w:t>
      </w:r>
    </w:p>
    <w:p w14:paraId="6103B6D6" w14:textId="77777777" w:rsidR="00D65EEA" w:rsidRDefault="00D65EEA" w:rsidP="00BE0B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39397" w14:textId="4DF5928B" w:rsidR="00FC3444" w:rsidRPr="00EF035D" w:rsidRDefault="00EB2E09" w:rsidP="00BE0B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23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лекарственного препарата </w:t>
      </w:r>
      <w:r w:rsidR="008A7AF4" w:rsidRPr="00FA78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Корвалол Фито</w:t>
      </w:r>
      <w:r w:rsidR="005E03EB" w:rsidRPr="00FA78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A78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доступна на информационном портале Евразийского экономического союза в информационно-коммуникационной сети «Интернет» </w:t>
      </w:r>
      <w:hyperlink r:id="rId10" w:history="1">
        <w:r w:rsidR="00FC3444" w:rsidRPr="00FA7823">
          <w:rPr>
            <w:rStyle w:val="a4"/>
            <w:rFonts w:ascii="Times New Roman" w:hAnsi="Times New Roman" w:cs="Times New Roman"/>
            <w:sz w:val="24"/>
            <w:szCs w:val="24"/>
          </w:rPr>
          <w:t>http://eec.eaeunion.org/</w:t>
        </w:r>
      </w:hyperlink>
    </w:p>
    <w:p w14:paraId="1EF3737B" w14:textId="03211DFC" w:rsidR="004445A7" w:rsidRDefault="004445A7" w:rsidP="00FC344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8841A2" w14:textId="77777777" w:rsidR="004445A7" w:rsidRPr="004445A7" w:rsidRDefault="004445A7" w:rsidP="004445A7">
      <w:pPr>
        <w:rPr>
          <w:rFonts w:ascii="Times New Roman" w:hAnsi="Times New Roman" w:cs="Times New Roman"/>
          <w:sz w:val="24"/>
          <w:szCs w:val="24"/>
        </w:rPr>
      </w:pPr>
    </w:p>
    <w:p w14:paraId="748670FD" w14:textId="77777777" w:rsidR="004445A7" w:rsidRPr="004445A7" w:rsidRDefault="004445A7" w:rsidP="004445A7">
      <w:pPr>
        <w:rPr>
          <w:rFonts w:ascii="Times New Roman" w:hAnsi="Times New Roman" w:cs="Times New Roman"/>
          <w:sz w:val="24"/>
          <w:szCs w:val="24"/>
        </w:rPr>
      </w:pPr>
    </w:p>
    <w:p w14:paraId="5A507348" w14:textId="77777777" w:rsidR="004445A7" w:rsidRPr="004445A7" w:rsidRDefault="004445A7" w:rsidP="004445A7">
      <w:pPr>
        <w:rPr>
          <w:rFonts w:ascii="Times New Roman" w:hAnsi="Times New Roman" w:cs="Times New Roman"/>
          <w:sz w:val="24"/>
          <w:szCs w:val="24"/>
        </w:rPr>
      </w:pPr>
    </w:p>
    <w:p w14:paraId="2888020C" w14:textId="2A95EBFC" w:rsidR="00EB2E09" w:rsidRPr="004445A7" w:rsidRDefault="00EB2E09" w:rsidP="00434C1A">
      <w:pPr>
        <w:rPr>
          <w:rFonts w:ascii="Times New Roman" w:hAnsi="Times New Roman" w:cs="Times New Roman"/>
          <w:sz w:val="24"/>
          <w:szCs w:val="24"/>
        </w:rPr>
      </w:pPr>
    </w:p>
    <w:sectPr w:rsidR="00EB2E09" w:rsidRPr="004445A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228D7" w14:textId="77777777" w:rsidR="00F42068" w:rsidRDefault="00F42068" w:rsidP="00C73D64">
      <w:pPr>
        <w:spacing w:after="0" w:line="240" w:lineRule="auto"/>
      </w:pPr>
      <w:r>
        <w:separator/>
      </w:r>
    </w:p>
  </w:endnote>
  <w:endnote w:type="continuationSeparator" w:id="0">
    <w:p w14:paraId="38DC6324" w14:textId="77777777" w:rsidR="00F42068" w:rsidRDefault="00F42068" w:rsidP="00C73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17294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D1C193" w14:textId="1FC19D3B" w:rsidR="002D1668" w:rsidRPr="005E03EB" w:rsidRDefault="002D1668" w:rsidP="005E03EB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03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03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03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74E9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E03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3E6C5B" w14:textId="77777777" w:rsidR="002D1668" w:rsidRDefault="002D166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4B24F" w14:textId="77777777" w:rsidR="00F42068" w:rsidRDefault="00F42068" w:rsidP="00C73D64">
      <w:pPr>
        <w:spacing w:after="0" w:line="240" w:lineRule="auto"/>
      </w:pPr>
      <w:r>
        <w:separator/>
      </w:r>
    </w:p>
  </w:footnote>
  <w:footnote w:type="continuationSeparator" w:id="0">
    <w:p w14:paraId="7244AB44" w14:textId="77777777" w:rsidR="00F42068" w:rsidRDefault="00F42068" w:rsidP="00C73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9CC"/>
    <w:multiLevelType w:val="hybridMultilevel"/>
    <w:tmpl w:val="E22424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0D21E1"/>
    <w:multiLevelType w:val="multilevel"/>
    <w:tmpl w:val="C824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B41135"/>
    <w:multiLevelType w:val="hybridMultilevel"/>
    <w:tmpl w:val="BACE26BC"/>
    <w:lvl w:ilvl="0" w:tplc="B12A45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81C5A"/>
    <w:multiLevelType w:val="hybridMultilevel"/>
    <w:tmpl w:val="85685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77551"/>
    <w:multiLevelType w:val="hybridMultilevel"/>
    <w:tmpl w:val="CE02B0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015804"/>
    <w:multiLevelType w:val="hybridMultilevel"/>
    <w:tmpl w:val="FEF2108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4A0E4F3C"/>
    <w:multiLevelType w:val="multilevel"/>
    <w:tmpl w:val="92369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4F8A1FD5"/>
    <w:multiLevelType w:val="hybridMultilevel"/>
    <w:tmpl w:val="8C482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F6F17"/>
    <w:multiLevelType w:val="multilevel"/>
    <w:tmpl w:val="2A2C55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E395451"/>
    <w:multiLevelType w:val="hybridMultilevel"/>
    <w:tmpl w:val="EBB643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9A46A3"/>
    <w:multiLevelType w:val="hybridMultilevel"/>
    <w:tmpl w:val="4C166C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3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0E"/>
    <w:rsid w:val="00000B93"/>
    <w:rsid w:val="0001264A"/>
    <w:rsid w:val="00026F1E"/>
    <w:rsid w:val="000310B8"/>
    <w:rsid w:val="00037C67"/>
    <w:rsid w:val="000433F6"/>
    <w:rsid w:val="00052482"/>
    <w:rsid w:val="000527EE"/>
    <w:rsid w:val="0005316A"/>
    <w:rsid w:val="00054AF8"/>
    <w:rsid w:val="00055DDD"/>
    <w:rsid w:val="0008245E"/>
    <w:rsid w:val="000864C3"/>
    <w:rsid w:val="0009203C"/>
    <w:rsid w:val="000924B7"/>
    <w:rsid w:val="00092664"/>
    <w:rsid w:val="0009473B"/>
    <w:rsid w:val="00094869"/>
    <w:rsid w:val="00094AEC"/>
    <w:rsid w:val="000A2066"/>
    <w:rsid w:val="000B6C7D"/>
    <w:rsid w:val="000B6EB0"/>
    <w:rsid w:val="000C50B1"/>
    <w:rsid w:val="000D44A8"/>
    <w:rsid w:val="000F013E"/>
    <w:rsid w:val="000F195B"/>
    <w:rsid w:val="00102644"/>
    <w:rsid w:val="001116CA"/>
    <w:rsid w:val="00120428"/>
    <w:rsid w:val="00121192"/>
    <w:rsid w:val="00130BB0"/>
    <w:rsid w:val="001361FA"/>
    <w:rsid w:val="00137CF9"/>
    <w:rsid w:val="00144C00"/>
    <w:rsid w:val="001535B1"/>
    <w:rsid w:val="00153AB2"/>
    <w:rsid w:val="00154D7A"/>
    <w:rsid w:val="0015759F"/>
    <w:rsid w:val="00160559"/>
    <w:rsid w:val="00161F16"/>
    <w:rsid w:val="001764D4"/>
    <w:rsid w:val="0018076D"/>
    <w:rsid w:val="00184120"/>
    <w:rsid w:val="0018594A"/>
    <w:rsid w:val="001964D5"/>
    <w:rsid w:val="001B2589"/>
    <w:rsid w:val="001B556A"/>
    <w:rsid w:val="001B765E"/>
    <w:rsid w:val="001D45F5"/>
    <w:rsid w:val="001E1322"/>
    <w:rsid w:val="002101AB"/>
    <w:rsid w:val="0021330D"/>
    <w:rsid w:val="002335D4"/>
    <w:rsid w:val="00233FB9"/>
    <w:rsid w:val="00235478"/>
    <w:rsid w:val="00247F53"/>
    <w:rsid w:val="0026068F"/>
    <w:rsid w:val="00263ACF"/>
    <w:rsid w:val="00270E3E"/>
    <w:rsid w:val="002718E3"/>
    <w:rsid w:val="00273E40"/>
    <w:rsid w:val="00284749"/>
    <w:rsid w:val="002A3E74"/>
    <w:rsid w:val="002A6652"/>
    <w:rsid w:val="002A6FA4"/>
    <w:rsid w:val="002B3E14"/>
    <w:rsid w:val="002C0E2B"/>
    <w:rsid w:val="002C394E"/>
    <w:rsid w:val="002C6E09"/>
    <w:rsid w:val="002D1668"/>
    <w:rsid w:val="002D481E"/>
    <w:rsid w:val="002E3B3D"/>
    <w:rsid w:val="002E7115"/>
    <w:rsid w:val="002F5752"/>
    <w:rsid w:val="002F6C14"/>
    <w:rsid w:val="003206D6"/>
    <w:rsid w:val="00321545"/>
    <w:rsid w:val="003260DE"/>
    <w:rsid w:val="003326BF"/>
    <w:rsid w:val="00342D3E"/>
    <w:rsid w:val="00342E24"/>
    <w:rsid w:val="003618D5"/>
    <w:rsid w:val="00365456"/>
    <w:rsid w:val="0036740B"/>
    <w:rsid w:val="003733CB"/>
    <w:rsid w:val="003A2630"/>
    <w:rsid w:val="003A5B3B"/>
    <w:rsid w:val="003B7F8A"/>
    <w:rsid w:val="003C08C3"/>
    <w:rsid w:val="003D025B"/>
    <w:rsid w:val="003F6558"/>
    <w:rsid w:val="003F7315"/>
    <w:rsid w:val="00403506"/>
    <w:rsid w:val="00432932"/>
    <w:rsid w:val="00434C1A"/>
    <w:rsid w:val="004359C5"/>
    <w:rsid w:val="00437F53"/>
    <w:rsid w:val="004445A7"/>
    <w:rsid w:val="0044462C"/>
    <w:rsid w:val="004521F1"/>
    <w:rsid w:val="004572E8"/>
    <w:rsid w:val="0047499F"/>
    <w:rsid w:val="004873B9"/>
    <w:rsid w:val="00491D74"/>
    <w:rsid w:val="004961B6"/>
    <w:rsid w:val="004A79F4"/>
    <w:rsid w:val="004B7B22"/>
    <w:rsid w:val="004C7645"/>
    <w:rsid w:val="004E61B6"/>
    <w:rsid w:val="004E66C4"/>
    <w:rsid w:val="004F3DCC"/>
    <w:rsid w:val="0050093C"/>
    <w:rsid w:val="005035B0"/>
    <w:rsid w:val="00507CB3"/>
    <w:rsid w:val="00516460"/>
    <w:rsid w:val="00523466"/>
    <w:rsid w:val="00530BC8"/>
    <w:rsid w:val="005379D5"/>
    <w:rsid w:val="00553CC0"/>
    <w:rsid w:val="0056392D"/>
    <w:rsid w:val="00567E33"/>
    <w:rsid w:val="00574FE1"/>
    <w:rsid w:val="00583FF9"/>
    <w:rsid w:val="005B0DB1"/>
    <w:rsid w:val="005B522A"/>
    <w:rsid w:val="005C7C39"/>
    <w:rsid w:val="005D6FBD"/>
    <w:rsid w:val="005E03EB"/>
    <w:rsid w:val="005F5D44"/>
    <w:rsid w:val="006012FE"/>
    <w:rsid w:val="006150F0"/>
    <w:rsid w:val="00620DFE"/>
    <w:rsid w:val="00626DD1"/>
    <w:rsid w:val="006327B8"/>
    <w:rsid w:val="0066613C"/>
    <w:rsid w:val="0067279E"/>
    <w:rsid w:val="00691B66"/>
    <w:rsid w:val="00693FE6"/>
    <w:rsid w:val="006A38C4"/>
    <w:rsid w:val="006A43AE"/>
    <w:rsid w:val="006A580E"/>
    <w:rsid w:val="006A7DC1"/>
    <w:rsid w:val="006B3730"/>
    <w:rsid w:val="006C178E"/>
    <w:rsid w:val="006C1C0E"/>
    <w:rsid w:val="006C6D81"/>
    <w:rsid w:val="006D7814"/>
    <w:rsid w:val="006F336A"/>
    <w:rsid w:val="006F3EF6"/>
    <w:rsid w:val="006F4AC0"/>
    <w:rsid w:val="00701B79"/>
    <w:rsid w:val="00710D44"/>
    <w:rsid w:val="00711202"/>
    <w:rsid w:val="00717402"/>
    <w:rsid w:val="00726BA7"/>
    <w:rsid w:val="00727CB4"/>
    <w:rsid w:val="007312A9"/>
    <w:rsid w:val="0075115C"/>
    <w:rsid w:val="007522C9"/>
    <w:rsid w:val="007744D7"/>
    <w:rsid w:val="00777334"/>
    <w:rsid w:val="0078443A"/>
    <w:rsid w:val="00787B10"/>
    <w:rsid w:val="007917CD"/>
    <w:rsid w:val="00792308"/>
    <w:rsid w:val="00794530"/>
    <w:rsid w:val="0079467C"/>
    <w:rsid w:val="00795E3D"/>
    <w:rsid w:val="007A4E56"/>
    <w:rsid w:val="007A5538"/>
    <w:rsid w:val="007B6CC5"/>
    <w:rsid w:val="007B7078"/>
    <w:rsid w:val="007D101B"/>
    <w:rsid w:val="007D23BA"/>
    <w:rsid w:val="007D3408"/>
    <w:rsid w:val="007D3542"/>
    <w:rsid w:val="007E0076"/>
    <w:rsid w:val="007F2854"/>
    <w:rsid w:val="007F6392"/>
    <w:rsid w:val="00800F71"/>
    <w:rsid w:val="00801C62"/>
    <w:rsid w:val="00810601"/>
    <w:rsid w:val="0081221C"/>
    <w:rsid w:val="00816D02"/>
    <w:rsid w:val="008258A6"/>
    <w:rsid w:val="00834551"/>
    <w:rsid w:val="00834E7F"/>
    <w:rsid w:val="00844C07"/>
    <w:rsid w:val="00847CC4"/>
    <w:rsid w:val="0085105B"/>
    <w:rsid w:val="008567C3"/>
    <w:rsid w:val="00863B18"/>
    <w:rsid w:val="008652F3"/>
    <w:rsid w:val="00874C8A"/>
    <w:rsid w:val="00876EDF"/>
    <w:rsid w:val="0089119D"/>
    <w:rsid w:val="00895B0E"/>
    <w:rsid w:val="008A7AF4"/>
    <w:rsid w:val="008B286A"/>
    <w:rsid w:val="008F6B5C"/>
    <w:rsid w:val="00900162"/>
    <w:rsid w:val="0090174B"/>
    <w:rsid w:val="00912796"/>
    <w:rsid w:val="00913A69"/>
    <w:rsid w:val="00917727"/>
    <w:rsid w:val="00932D62"/>
    <w:rsid w:val="009367F8"/>
    <w:rsid w:val="00941FB2"/>
    <w:rsid w:val="0094403F"/>
    <w:rsid w:val="0095082A"/>
    <w:rsid w:val="00963000"/>
    <w:rsid w:val="009748F1"/>
    <w:rsid w:val="0099155A"/>
    <w:rsid w:val="00994E3F"/>
    <w:rsid w:val="009A2CFD"/>
    <w:rsid w:val="009A3B77"/>
    <w:rsid w:val="009A5A4B"/>
    <w:rsid w:val="009A65EA"/>
    <w:rsid w:val="009B6BCA"/>
    <w:rsid w:val="009E2383"/>
    <w:rsid w:val="009E4D0E"/>
    <w:rsid w:val="009E51C8"/>
    <w:rsid w:val="00A10175"/>
    <w:rsid w:val="00A12318"/>
    <w:rsid w:val="00A143AE"/>
    <w:rsid w:val="00A21488"/>
    <w:rsid w:val="00A2406D"/>
    <w:rsid w:val="00A26DB5"/>
    <w:rsid w:val="00A308EA"/>
    <w:rsid w:val="00A36735"/>
    <w:rsid w:val="00A51E98"/>
    <w:rsid w:val="00A54BA9"/>
    <w:rsid w:val="00A54BF9"/>
    <w:rsid w:val="00A734E1"/>
    <w:rsid w:val="00A84AFA"/>
    <w:rsid w:val="00AA06FC"/>
    <w:rsid w:val="00AA7F20"/>
    <w:rsid w:val="00AC256C"/>
    <w:rsid w:val="00AD7FEB"/>
    <w:rsid w:val="00AE171F"/>
    <w:rsid w:val="00AF38A2"/>
    <w:rsid w:val="00B0186D"/>
    <w:rsid w:val="00B03DA1"/>
    <w:rsid w:val="00B06344"/>
    <w:rsid w:val="00B106AA"/>
    <w:rsid w:val="00B408F6"/>
    <w:rsid w:val="00B414E7"/>
    <w:rsid w:val="00B576D9"/>
    <w:rsid w:val="00B57F44"/>
    <w:rsid w:val="00B776E1"/>
    <w:rsid w:val="00B81598"/>
    <w:rsid w:val="00B877FF"/>
    <w:rsid w:val="00B90A6B"/>
    <w:rsid w:val="00BA1997"/>
    <w:rsid w:val="00BA1A20"/>
    <w:rsid w:val="00BA3832"/>
    <w:rsid w:val="00BB6B23"/>
    <w:rsid w:val="00BC0422"/>
    <w:rsid w:val="00BC3257"/>
    <w:rsid w:val="00BC39C6"/>
    <w:rsid w:val="00BC718B"/>
    <w:rsid w:val="00BD2EF7"/>
    <w:rsid w:val="00BD546E"/>
    <w:rsid w:val="00BD56D6"/>
    <w:rsid w:val="00BD74E9"/>
    <w:rsid w:val="00BE0BCD"/>
    <w:rsid w:val="00BE7BD0"/>
    <w:rsid w:val="00BF2FBF"/>
    <w:rsid w:val="00C00FC2"/>
    <w:rsid w:val="00C04FED"/>
    <w:rsid w:val="00C05D77"/>
    <w:rsid w:val="00C06B27"/>
    <w:rsid w:val="00C122F3"/>
    <w:rsid w:val="00C31817"/>
    <w:rsid w:val="00C326CC"/>
    <w:rsid w:val="00C5023A"/>
    <w:rsid w:val="00C56BEE"/>
    <w:rsid w:val="00C57D9D"/>
    <w:rsid w:val="00C62377"/>
    <w:rsid w:val="00C67445"/>
    <w:rsid w:val="00C679A7"/>
    <w:rsid w:val="00C709BD"/>
    <w:rsid w:val="00C72020"/>
    <w:rsid w:val="00C73D64"/>
    <w:rsid w:val="00C84962"/>
    <w:rsid w:val="00C84DD2"/>
    <w:rsid w:val="00CB5B2E"/>
    <w:rsid w:val="00CB6014"/>
    <w:rsid w:val="00CB7E38"/>
    <w:rsid w:val="00CC564A"/>
    <w:rsid w:val="00CD1B48"/>
    <w:rsid w:val="00CE5853"/>
    <w:rsid w:val="00CE697A"/>
    <w:rsid w:val="00CE6B83"/>
    <w:rsid w:val="00CE7B7F"/>
    <w:rsid w:val="00CF336D"/>
    <w:rsid w:val="00CF6FE5"/>
    <w:rsid w:val="00D05AAC"/>
    <w:rsid w:val="00D10E74"/>
    <w:rsid w:val="00D214E5"/>
    <w:rsid w:val="00D271A2"/>
    <w:rsid w:val="00D2722E"/>
    <w:rsid w:val="00D273E5"/>
    <w:rsid w:val="00D32E3A"/>
    <w:rsid w:val="00D37B61"/>
    <w:rsid w:val="00D41789"/>
    <w:rsid w:val="00D43456"/>
    <w:rsid w:val="00D45C5F"/>
    <w:rsid w:val="00D51C84"/>
    <w:rsid w:val="00D57616"/>
    <w:rsid w:val="00D6320E"/>
    <w:rsid w:val="00D653FE"/>
    <w:rsid w:val="00D65EEA"/>
    <w:rsid w:val="00D67A3E"/>
    <w:rsid w:val="00D72F47"/>
    <w:rsid w:val="00D76A39"/>
    <w:rsid w:val="00D809B0"/>
    <w:rsid w:val="00D8148D"/>
    <w:rsid w:val="00D97073"/>
    <w:rsid w:val="00DB1FA2"/>
    <w:rsid w:val="00DF7F3E"/>
    <w:rsid w:val="00E00250"/>
    <w:rsid w:val="00E11F36"/>
    <w:rsid w:val="00E21FEB"/>
    <w:rsid w:val="00E269B3"/>
    <w:rsid w:val="00E32501"/>
    <w:rsid w:val="00E51362"/>
    <w:rsid w:val="00E517A2"/>
    <w:rsid w:val="00E53D3D"/>
    <w:rsid w:val="00E555C2"/>
    <w:rsid w:val="00E610C5"/>
    <w:rsid w:val="00E648C2"/>
    <w:rsid w:val="00E64CB5"/>
    <w:rsid w:val="00E6667C"/>
    <w:rsid w:val="00E67A5B"/>
    <w:rsid w:val="00E7395B"/>
    <w:rsid w:val="00E80508"/>
    <w:rsid w:val="00E9265F"/>
    <w:rsid w:val="00EB2E09"/>
    <w:rsid w:val="00EC0451"/>
    <w:rsid w:val="00EC0B7C"/>
    <w:rsid w:val="00EC102E"/>
    <w:rsid w:val="00EC3DC4"/>
    <w:rsid w:val="00ED3B2C"/>
    <w:rsid w:val="00EE4260"/>
    <w:rsid w:val="00EE5A12"/>
    <w:rsid w:val="00EF035D"/>
    <w:rsid w:val="00EF39FB"/>
    <w:rsid w:val="00F01F47"/>
    <w:rsid w:val="00F045BE"/>
    <w:rsid w:val="00F0609E"/>
    <w:rsid w:val="00F11E70"/>
    <w:rsid w:val="00F24CFA"/>
    <w:rsid w:val="00F307A4"/>
    <w:rsid w:val="00F343BC"/>
    <w:rsid w:val="00F42068"/>
    <w:rsid w:val="00F4335E"/>
    <w:rsid w:val="00F4384F"/>
    <w:rsid w:val="00F44287"/>
    <w:rsid w:val="00F52804"/>
    <w:rsid w:val="00F545F8"/>
    <w:rsid w:val="00F61DC3"/>
    <w:rsid w:val="00F65FD6"/>
    <w:rsid w:val="00F90CC5"/>
    <w:rsid w:val="00F9156A"/>
    <w:rsid w:val="00F92D26"/>
    <w:rsid w:val="00FA7823"/>
    <w:rsid w:val="00FB2701"/>
    <w:rsid w:val="00FC288D"/>
    <w:rsid w:val="00FC3444"/>
    <w:rsid w:val="00FC392D"/>
    <w:rsid w:val="00FD5B67"/>
    <w:rsid w:val="00FE2834"/>
    <w:rsid w:val="00FE2E40"/>
    <w:rsid w:val="00FF37FE"/>
    <w:rsid w:val="00FF5913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5472"/>
  <w15:chartTrackingRefBased/>
  <w15:docId w15:val="{D47AC105-8D5B-4A2D-BCDC-D2A71091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3E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B0E"/>
    <w:pPr>
      <w:spacing w:after="200" w:line="276" w:lineRule="auto"/>
      <w:ind w:left="720"/>
      <w:contextualSpacing/>
    </w:pPr>
  </w:style>
  <w:style w:type="paragraph" w:customStyle="1" w:styleId="CM12">
    <w:name w:val="CM12"/>
    <w:basedOn w:val="a"/>
    <w:next w:val="a"/>
    <w:uiPriority w:val="99"/>
    <w:rsid w:val="0023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33F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FB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E1322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6A43A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A43A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A43A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A43A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A43A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A4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3AE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73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73D64"/>
  </w:style>
  <w:style w:type="paragraph" w:styleId="ae">
    <w:name w:val="footer"/>
    <w:basedOn w:val="a"/>
    <w:link w:val="af"/>
    <w:uiPriority w:val="99"/>
    <w:unhideWhenUsed/>
    <w:rsid w:val="00C73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3D64"/>
  </w:style>
  <w:style w:type="paragraph" w:styleId="af0">
    <w:name w:val="Normal (Web)"/>
    <w:basedOn w:val="a"/>
    <w:uiPriority w:val="99"/>
    <w:unhideWhenUsed/>
    <w:rsid w:val="0086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A3B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3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66613C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66613C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rsid w:val="006F3E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3">
    <w:name w:val="Body Text"/>
    <w:basedOn w:val="a"/>
    <w:link w:val="af4"/>
    <w:uiPriority w:val="99"/>
    <w:semiHidden/>
    <w:unhideWhenUsed/>
    <w:rsid w:val="00553CC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553CC0"/>
  </w:style>
  <w:style w:type="table" w:styleId="af5">
    <w:name w:val="Table Grid"/>
    <w:basedOn w:val="a1"/>
    <w:uiPriority w:val="39"/>
    <w:rsid w:val="00A1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rm@roszdravnadzor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ec.eaeunion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zdravnadzo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254A3-DFD6-4502-9899-8484A632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Бойцова Елена Владимировна</dc:creator>
  <cp:keywords/>
  <dc:description/>
  <cp:lastModifiedBy>Мурдалова Асет Руслановна</cp:lastModifiedBy>
  <cp:revision>2</cp:revision>
  <dcterms:created xsi:type="dcterms:W3CDTF">2024-11-13T11:44:00Z</dcterms:created>
  <dcterms:modified xsi:type="dcterms:W3CDTF">2024-11-13T11:44:00Z</dcterms:modified>
</cp:coreProperties>
</file>